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26" w:rsidRDefault="00475926" w:rsidP="00696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5926" w:rsidRPr="00696127" w:rsidRDefault="00475926" w:rsidP="00475926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Министерство образования Ставропольского края</w:t>
      </w:r>
    </w:p>
    <w:p w:rsidR="00475926" w:rsidRPr="00696127" w:rsidRDefault="00475926" w:rsidP="00475926">
      <w:pPr>
        <w:suppressAutoHyphens/>
        <w:spacing w:after="0" w:line="240" w:lineRule="auto"/>
        <w:ind w:left="427" w:right="-239" w:firstLine="698"/>
        <w:jc w:val="center"/>
        <w:rPr>
          <w:rFonts w:ascii="Times New Roman" w:eastAsia="Calibri" w:hAnsi="Times New Roman" w:cs="Calibri"/>
          <w:lang w:eastAsia="ru-RU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Государственное казенное дошкольное образовательное учреждение</w:t>
      </w:r>
    </w:p>
    <w:p w:rsidR="00475926" w:rsidRPr="00696127" w:rsidRDefault="00475926" w:rsidP="00475926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«ДЕТСКИЙ САД № 15 «Ласточка»</w:t>
      </w:r>
    </w:p>
    <w:p w:rsidR="00475926" w:rsidRPr="00696127" w:rsidRDefault="00475926" w:rsidP="00475926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356146 г. Изобильный, улица Школьная– 3а;</w:t>
      </w:r>
    </w:p>
    <w:p w:rsidR="00475926" w:rsidRPr="00696127" w:rsidRDefault="00475926" w:rsidP="00475926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ИНН 26070100063, КПП260701001</w:t>
      </w:r>
    </w:p>
    <w:p w:rsidR="00475926" w:rsidRPr="00696127" w:rsidRDefault="00475926" w:rsidP="00475926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тел., факс (886545) 2-80-31</w:t>
      </w:r>
    </w:p>
    <w:p w:rsidR="00475926" w:rsidRPr="00696127" w:rsidRDefault="00475926" w:rsidP="00475926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 w:rsidRPr="00696127"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 xml:space="preserve">электронный адрес: </w:t>
      </w:r>
      <w:r w:rsidRPr="00696127">
        <w:rPr>
          <w:rFonts w:ascii="Times New Roman" w:eastAsia="Calibri" w:hAnsi="Times New Roman" w:cs="Calibri"/>
          <w:b/>
          <w:bCs/>
          <w:sz w:val="20"/>
          <w:szCs w:val="20"/>
          <w:u w:val="single"/>
          <w:lang w:eastAsia="ru-RU"/>
        </w:rPr>
        <w:t>gdou15@mail.ru</w:t>
      </w:r>
    </w:p>
    <w:p w:rsidR="00475926" w:rsidRPr="00696127" w:rsidRDefault="00475926" w:rsidP="0047592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0"/>
          <w:szCs w:val="20"/>
          <w:lang w:eastAsia="ru-RU"/>
        </w:rPr>
      </w:pPr>
      <w:r w:rsidRPr="00696127">
        <w:rPr>
          <w:rFonts w:ascii="Times New Roman" w:eastAsia="Calibri" w:hAnsi="Times New Roman" w:cs="Calibri"/>
          <w:noProof/>
          <w:sz w:val="20"/>
          <w:szCs w:val="20"/>
          <w:lang w:eastAsia="ru-RU"/>
        </w:rPr>
        <w:drawing>
          <wp:anchor distT="0" distB="0" distL="0" distR="0" simplePos="0" relativeHeight="251663360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13970</wp:posOffset>
            </wp:positionV>
            <wp:extent cx="5974080" cy="15240"/>
            <wp:effectExtent l="0" t="0" r="0" b="0"/>
            <wp:wrapNone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8" t="-15094" r="-48" b="-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926" w:rsidRDefault="00475926" w:rsidP="00FB247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Консультация</w:t>
      </w:r>
      <w:r w:rsidR="00FB247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475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0C6" w:rsidRDefault="00475926" w:rsidP="00B32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52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327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приё</w:t>
      </w:r>
      <w:r w:rsidRPr="00F52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 активизации деятельности </w:t>
      </w:r>
    </w:p>
    <w:p w:rsidR="00475926" w:rsidRDefault="00475926" w:rsidP="00B32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детей с особенностями речи»</w:t>
      </w:r>
    </w:p>
    <w:p w:rsidR="00475926" w:rsidRDefault="00475926" w:rsidP="00B32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926" w:rsidRPr="00FB247F" w:rsidRDefault="00475926" w:rsidP="00FB247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247F">
        <w:rPr>
          <w:rFonts w:ascii="Times New Roman" w:hAnsi="Times New Roman" w:cs="Times New Roman"/>
          <w:i/>
          <w:sz w:val="28"/>
          <w:szCs w:val="28"/>
        </w:rPr>
        <w:t xml:space="preserve">Подготовила: Стрельцова А.А. </w:t>
      </w:r>
    </w:p>
    <w:p w:rsidR="00475926" w:rsidRPr="00FB247F" w:rsidRDefault="00475926" w:rsidP="00FB247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247F">
        <w:rPr>
          <w:rFonts w:ascii="Times New Roman" w:hAnsi="Times New Roman" w:cs="Times New Roman"/>
          <w:i/>
          <w:sz w:val="28"/>
          <w:szCs w:val="28"/>
        </w:rPr>
        <w:t>учитель-логопед высшей</w:t>
      </w:r>
    </w:p>
    <w:p w:rsidR="00475926" w:rsidRPr="00FB247F" w:rsidRDefault="00475926" w:rsidP="00FB247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247F">
        <w:rPr>
          <w:rFonts w:ascii="Times New Roman" w:hAnsi="Times New Roman" w:cs="Times New Roman"/>
          <w:i/>
          <w:sz w:val="28"/>
          <w:szCs w:val="28"/>
        </w:rPr>
        <w:t>квалификационной категории</w:t>
      </w:r>
    </w:p>
    <w:p w:rsidR="00475926" w:rsidRDefault="00475926" w:rsidP="00696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тандарты ФГОС ДОО предполагают, что выпускник дошкольного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должен быть коммуникабельным,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любознательным, проявляющим исследовательский интерес; активно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познающим мир, доброжелательным, умеющим слушать и слышать партнера,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проявляющим уважительное отношение к окружающим, умеющим и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любящим познавать, способным к самоорганизации, готовым самостоятельнодействовать, имеющим точку зрения, имеющий навыки самоорганизации издорового образа жизни.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Требования к выпускнику детского сада предполагают наличие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коммуникативно - языковых компетенций, а именно: четко проговаривать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звуки и слова, конкретно формулировать речевой замысел 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трансформировать его в связную речь, иметь достаточный словарный запас 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представления об окружающем мире и процессах, происходящих в нем.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Одним из основных принципов обучения в специальной педагогике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является принцип сознательности и активности. Согласно этому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 xml:space="preserve">принципу </w:t>
      </w: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«обучение эффективно только тогда, когда дети проявляют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познавательную активность».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Одна из актуальных проблем на современном уровне развития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педагогической теории и практики - активизация познавательной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деятельности детей.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Одной из особенностей детей с проблемами в развитии, является низкий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уровень активности всех психических процессов: познавательной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активности, незрелость мотивации к учебной деятельности, сниженная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способность к приёму и переработке информации, недоразвитие аналитико-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синтетической деятельности, быстрая утомляемость. Все эти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особенности определяют как медленный темп усвоения речи, так 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качественное недоразвитие всех ее компонентов: фонетико-фонематической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стороны, лексики и грамматического строя речи. Поэтому поиск 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активных форм, методов и приёмов обучения является одним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из необходимых средств повышения эффективности коррекционно-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развивающего процесса в работе учителя-логопеда.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Наиболее эффективными формами организации  занятий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являются: игра, сказка, путешествие, соревнование, фантазирование,создание нестандартных ситуаций.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Следующим важным средством активизации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являются методы и приемы обучения.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Поэтому работу на каждом занятии организовывать нужно так, чтобы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материал становился предметом активных действий ребенка. В ходе занятия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использовать различные методы и приемы обучения, подбирая наиболее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соответствующие содержанию обучения и познавательным возможностям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детей, способствуя тем самым активизации их познавательной деятельности.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Используются следующие методы: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- Метод проблемного обучения. На занятиях создаются проблемные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ситуации, т.е. ставится перед ребенком проблема - это можно сделать с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помощью вопросов (может быть один вопрос, система вопросов), та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же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проблема может быть поставлена с помощью загадки, ребуса, кроссворда,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рисунков,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фотографий (зависит от возраста и индивидуальных особенностей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ребенка). Использование такого метода направляет деятельность ребенка на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максимальное овладение изучаемым материалом и повышает мотивацию.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- Метод самостоятельной работы – дается задание, например,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самостоятельно придумать слова с заданным звуком или придумай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предложение с определенным количеством слов. Потом предлагается оценить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выполненную работу (самопроверка).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- Метод самостоятельной работы с дидактическим материалом. Ребенок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выбирает разно уровневые задания (зависит от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особенностей) . Это могут быть карточки для закрепления 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карточки с целью контроля, практические задания, сюжетные картинки,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логопедическое лото и т.д.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Разнообразие существующих методов и приемов обучения позволяет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чередовать различные виды работы, что также является эффективным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средством активизации деятельности детей.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</w:p>
    <w:p w:rsidR="00F5295B" w:rsidRPr="00475926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Использование сигнальных карточек при выполнении заданий </w:t>
      </w:r>
      <w:r w:rsidRPr="00F52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475926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</w:p>
    <w:p w:rsidR="00F5295B" w:rsidRPr="00475926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5926">
        <w:rPr>
          <w:rFonts w:ascii="Times New Roman" w:hAnsi="Times New Roman" w:cs="Times New Roman"/>
          <w:bCs/>
          <w:color w:val="000000"/>
          <w:sz w:val="28"/>
          <w:szCs w:val="28"/>
        </w:rPr>
        <w:t>одной стороны на ней изображен плюс, с другой минус, круги разного</w:t>
      </w:r>
    </w:p>
    <w:p w:rsidR="00F5295B" w:rsidRPr="00475926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цвета по звукам, карточки с буквами) </w:t>
      </w:r>
      <w:r w:rsidRPr="00475926">
        <w:rPr>
          <w:rFonts w:ascii="Times New Roman" w:hAnsi="Times New Roman" w:cs="Times New Roman"/>
          <w:color w:val="000000"/>
          <w:sz w:val="28"/>
          <w:szCs w:val="28"/>
        </w:rPr>
        <w:t>Дети выполняют задания, либо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оценивают его правильность. Карточки могут использоваться при изучении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любой темы с целью проверки знаний учащихся, выявления пробелов в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пройденном материале. Удобство и эффективность их заключается в том, что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сразу видна работа каждого ребенка.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Использование вставок на доску (буквы, слова)при выполнении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задания, разгадывании кроссворда и т.д.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Детям очень нравится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соревновательный момент в ходе выполнения данного вида задания, т.к.,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чтобы прикрепить свою карточку на доску, им нужно правильно ответить на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вопрос, или выполнить предложенное задание лучше других.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Узелки на память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(составление, запись и вывешивание на доску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основных моментов изучения темы, выводов, которые нужно запомнить).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Данный прием можно использовать в конце изучения темы – для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закрепления, подведения итогов; в ходе изучения материала – для оказания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помощи при выполнении заданий.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Восприятие материала на определенном этапе занятия с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закрытыми глазами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используется для развития слухового восприятия,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внимания, памяти; переключения эмоционального состояния детей в ходе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занятия; для настроя детей на занятие после активной деятельности, после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выполнения задания повышенной трудности и т.д.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 Использование кинезиологическ</w:t>
      </w:r>
      <w:r w:rsidR="006961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их упражнений на  занятиях</w:t>
      </w: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Сохранение и укрепление здоровья детей является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основополагающим направлением в работе учителя-логопеда, особенно с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детьми с ОВЗ. Кинезиология – это наука о развитии умственных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способностей и физического здоровья через определенные двигательные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упражнения. Кинезиологические методы влияют не только на развитие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умственных способностей и физического здоровья, они позволяют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активизировать различные отделы коры больших полушарий, что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способствует развитию способностей человека и коррекции проблем в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различных областях психики. Кинезиология – это методика сохранения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здоровья путём воздействия на мышцы тела, т. е. путём физической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активности. Комплексы упражнений включают в себя: растяжки,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дыхательные упражнения, глазодвигательные упражнения, телесные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упражнения, упражнения для развития мелкой моторики, упражнения на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релаксацию и массаж.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Двигательные упражнения.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Развивают тонкую моторику, межполушарное взаимодействие,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снимаются непроизвольные движения (синкенезии).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• Кулак-ребро-ладонь. Положить ладони на стол, затем зажать кулаки,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затем поставить ладони ребром на стол, положить ладони на стол. Повторить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8-10 раз. Выполнение сначала руками поочерёдно, затем совместно.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Выполнение перекрёстных движений способствует активизации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вестибулярного аппарата и лобных долей мозга.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• Ухо-нос. Левой рукой взяться за кончик носа, а правой – за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противоположное ухо. Одновременно отпустите ухо и нос, хлопните в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ладоши, поменяйте положение рук “с точностью до наоборот”.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 Использование презентаций – офтальмотренажеров, отдельной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презентации и фрагментов презентаций по ходу занятий.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Внедрение современных компьютерных технологий в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 xml:space="preserve"> практику позволяет сделать работу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 xml:space="preserve"> более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эффективной и продуктивной. Использование ИКТ органично дополняет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традиционные формы работы 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сширяя возможности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взаимодействия </w:t>
      </w:r>
      <w:r w:rsidR="00475926">
        <w:rPr>
          <w:rFonts w:ascii="Times New Roman" w:hAnsi="Times New Roman" w:cs="Times New Roman"/>
          <w:color w:val="000000"/>
          <w:sz w:val="28"/>
          <w:szCs w:val="28"/>
        </w:rPr>
        <w:t>между педагогами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7. Использование картинного материала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для смены вида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деятельности в ходе занятия, развития зрительного восприятия, внимания,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памяти, активизации словарного запаса, развития связной речи.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8. Активные методы рефлексии.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 xml:space="preserve">Слово </w:t>
      </w:r>
      <w:r w:rsidRPr="00F5295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рефлексия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происходит от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латинского и означает </w:t>
      </w:r>
      <w:r w:rsidRPr="00F5295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обращение назад. </w:t>
      </w:r>
      <w:r w:rsidRPr="00F5295B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 xml:space="preserve">трактует рефлексию </w:t>
      </w:r>
      <w:r w:rsidRPr="00F529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 размышление о своем внутреннем состоянии,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самоанализ.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1) рефлексия настроения и эмоционального состояния;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2) рефлексия содержания учебного материла (ее можно использовать,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чтобы выяснить, как дети осознали содержание пройденного материала)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3) рефлексия деятельности (ребенок должен не только осознать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содержание материала, но и осмыслить способы и приемы своей работы,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5B">
        <w:rPr>
          <w:rFonts w:ascii="Times New Roman" w:hAnsi="Times New Roman" w:cs="Times New Roman"/>
          <w:color w:val="000000"/>
          <w:sz w:val="28"/>
          <w:szCs w:val="28"/>
        </w:rPr>
        <w:t>уметь выбрать наиболее рациональные).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 xml:space="preserve">Широко используется </w:t>
      </w:r>
      <w:r w:rsidRPr="00F529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приём с различными цветовыми изображениями.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У детей две карточки разного цвета. Они показывают карточку в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соответствии с их настроением в начале и в конце занятия. В данном случае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 xml:space="preserve">можно проследить, как меняется эмоциональное состояние </w:t>
      </w:r>
      <w:r w:rsidR="00475926">
        <w:rPr>
          <w:rFonts w:ascii="Times New Roman" w:hAnsi="Times New Roman" w:cs="Times New Roman"/>
          <w:color w:val="333333"/>
          <w:sz w:val="28"/>
          <w:szCs w:val="28"/>
        </w:rPr>
        <w:t>ребёнка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 xml:space="preserve">процессе занятия. </w:t>
      </w:r>
      <w:r w:rsidR="00475926">
        <w:rPr>
          <w:rFonts w:ascii="Times New Roman" w:hAnsi="Times New Roman" w:cs="Times New Roman"/>
          <w:color w:val="333333"/>
          <w:sz w:val="28"/>
          <w:szCs w:val="28"/>
        </w:rPr>
        <w:t>Педагог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 xml:space="preserve"> должен обязательно уточнить изменения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настроения ребёнка в ходе занятия. Это ценная информация для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размышления и корректировки своей деятельности.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«Дерево чувств»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– детям предлагается повесить на дерево яблоки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красного цвета, если они чувствуют себя хорошо, комфортно, или зелёного,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если ощущают дискомфорт.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«Море радости» и «Море грусти»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– пусти свой кораблик в море по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своему настроению.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Рефлексия окончания  занятия.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Наиболее удачным на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сегодняшний момент считается обозначение видов заданий или этапов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занятия картинками (символами, различными карточками и т. д.),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помогающими детям в конце занятия актуализировать пройденный материал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и выбрать понравившийся, запомнившийся, наиболее удачный для ребёнка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этап занятия, прикрепив к нему свою картинку.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9. Метод биоэнергопластики.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Биоэнергопластика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– это содружественное взаимодействие руки 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языка.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Движения тела, совместные движения руки и артикуляционного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аппарата, если они пластичны, раскрепощены и свободны, помогают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активизировать естественное распределение биоэнергии в организме. Это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оказывает чрезвычайно благотворное влияние на активизацию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интеллектуальной деятельности детей с ОВЗ, развивает координацию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движений и мелкую моторику.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Использование биоэнергопластики существенно ускоряет исправление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 xml:space="preserve">неправильно произносимых з вуков у 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>дете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й с нарушенными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кинестетическими ощущениями, потому что работающая ладонь во много раз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усиливает импульсы, идущие к коре головного мозга от языка. Подбирается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движение руки под любое артикуляционное упражнение. Важно не то, что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будет делать ребенок, а то, как он это сделает. Объясняю каждому ребенку,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что его язычок и ладонь при выполнении артикуляционных упражнений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должны работать одновременно, ритмично. Этот метод дети воспринимают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как игру. Всем известно, что в качестве самого эффективного метода на занятиях выступает игровой метод. Это связано с тем, что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игровые методики, включая в себя практически все формы работы,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предоставляют широкие возможности для творческой деятельности,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интеллектуального развития ребёнка. Когда знакомлю детей с новым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артикуляционным упражнением, они сами могут предлагать движение руки.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Заметила, что в этом случае, ребятам больше нравится выполнять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упражнения. Такие игры дополнительно стимулируют ребёнка к выполнению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задания.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 xml:space="preserve">Предлагаю примеры некоторых </w:t>
      </w:r>
      <w:r w:rsidRPr="00F5295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артикуляционных упражнений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с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использованием биоэнергопластики: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“Часики” - сжатая и опущенная вниз ладонь, которая движется под счет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влево - вправо.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“Качели” - движение ладони с сомкнутыми пальцами вверх вниз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Все вышеперечисленные методы и приёмы организации обучения в той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или иной степени стимулируют познавательную активность детей с ОВЗ.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Таким образом, применение активных методов и приёмов обучения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повышает познавательную активность детей, развивает их творческие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способности, активно вовлекает детей в образовательный процесс,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стимулирует самостоятельную деятельность детей с ОВЗ.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 xml:space="preserve">Разнообразие существующих методов обучения позволяет 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>педагогу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 xml:space="preserve"> чередовать различные виды работы, что также является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эффективным средством активизации. Переключение с одного вида</w:t>
      </w:r>
      <w:r w:rsidR="00327E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5295B">
        <w:rPr>
          <w:rFonts w:ascii="Times New Roman" w:hAnsi="Times New Roman" w:cs="Times New Roman"/>
          <w:color w:val="333333"/>
          <w:sz w:val="28"/>
          <w:szCs w:val="28"/>
        </w:rPr>
        <w:t>деятельности на другой, предохраняет от переутомления, и в то же время не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дает отвлечься от изучаемого материала, а также обеспечивает его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восприятие с различных сторон.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Средства активизации необходимо использовать в системе, которая,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объединив должным образом подобранные содержание, методы и формы</w:t>
      </w:r>
    </w:p>
    <w:p w:rsidR="00F5295B" w:rsidRPr="00F5295B" w:rsidRDefault="00F5295B" w:rsidP="00FB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организации обучения, позволит стимулировать различные компоненты</w:t>
      </w:r>
    </w:p>
    <w:p w:rsidR="00D3561F" w:rsidRDefault="00F5295B" w:rsidP="00FB247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5295B">
        <w:rPr>
          <w:rFonts w:ascii="Times New Roman" w:hAnsi="Times New Roman" w:cs="Times New Roman"/>
          <w:color w:val="333333"/>
          <w:sz w:val="28"/>
          <w:szCs w:val="28"/>
        </w:rPr>
        <w:t>коррекционно-развивающ</w:t>
      </w:r>
      <w:r w:rsidR="00696127">
        <w:rPr>
          <w:rFonts w:ascii="Times New Roman" w:hAnsi="Times New Roman" w:cs="Times New Roman"/>
          <w:color w:val="333333"/>
          <w:sz w:val="28"/>
          <w:szCs w:val="28"/>
        </w:rPr>
        <w:t>ей деятельности у детей с ОВЗ.</w:t>
      </w:r>
    </w:p>
    <w:p w:rsidR="00696127" w:rsidRDefault="00696127" w:rsidP="00FB247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96127" w:rsidRDefault="00696127" w:rsidP="00FB247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96127" w:rsidRDefault="00696127" w:rsidP="00F5295B">
      <w:pPr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sectPr w:rsidR="00696127" w:rsidSect="008B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60B6"/>
    <w:multiLevelType w:val="multilevel"/>
    <w:tmpl w:val="05DC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A56DC"/>
    <w:multiLevelType w:val="multilevel"/>
    <w:tmpl w:val="AF00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5295B"/>
    <w:rsid w:val="000058D4"/>
    <w:rsid w:val="00327E41"/>
    <w:rsid w:val="00343302"/>
    <w:rsid w:val="00475926"/>
    <w:rsid w:val="004F0A09"/>
    <w:rsid w:val="0051383F"/>
    <w:rsid w:val="00696127"/>
    <w:rsid w:val="008B5032"/>
    <w:rsid w:val="00B320C6"/>
    <w:rsid w:val="00D21EAF"/>
    <w:rsid w:val="00D3561F"/>
    <w:rsid w:val="00EA2B70"/>
    <w:rsid w:val="00F5295B"/>
    <w:rsid w:val="00FB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AB84"/>
  <w15:docId w15:val="{7B99150E-4ACD-46C9-9F04-FBFD0E3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 безопасности</cp:lastModifiedBy>
  <cp:revision>9</cp:revision>
  <dcterms:created xsi:type="dcterms:W3CDTF">2023-01-17T12:48:00Z</dcterms:created>
  <dcterms:modified xsi:type="dcterms:W3CDTF">2023-01-25T14:35:00Z</dcterms:modified>
</cp:coreProperties>
</file>