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2C" w:rsidRDefault="000C46DF" w:rsidP="00942A2C">
      <w:pPr>
        <w:spacing w:after="0"/>
        <w:rPr>
          <w:rFonts w:ascii="Times New Roman" w:hAnsi="Times New Roman" w:cs="Times New Roman"/>
          <w:b/>
          <w:sz w:val="24"/>
          <w:szCs w:val="24"/>
        </w:rPr>
      </w:pPr>
      <w:r w:rsidRPr="000C46DF">
        <w:rPr>
          <w:rFonts w:ascii="Times New Roman" w:hAnsi="Times New Roman" w:cs="Times New Roman"/>
          <w:b/>
          <w:noProof/>
          <w:sz w:val="24"/>
          <w:szCs w:val="24"/>
          <w:lang w:eastAsia="ru-RU"/>
        </w:rPr>
        <w:drawing>
          <wp:inline distT="0" distB="0" distL="0" distR="0">
            <wp:extent cx="6324600" cy="9364980"/>
            <wp:effectExtent l="0" t="0" r="0" b="0"/>
            <wp:docPr id="1" name="Рисунок 1" descr="C:\Users\Пользователь\Pictures\2023-07-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3-07-14\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952" cy="9365501"/>
                    </a:xfrm>
                    <a:prstGeom prst="rect">
                      <a:avLst/>
                    </a:prstGeom>
                    <a:noFill/>
                    <a:ln>
                      <a:noFill/>
                    </a:ln>
                  </pic:spPr>
                </pic:pic>
              </a:graphicData>
            </a:graphic>
          </wp:inline>
        </w:drawing>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lastRenderedPageBreak/>
        <w:t>работ, выполненных работниками ДОУ.</w:t>
      </w:r>
      <w:bookmarkStart w:id="0" w:name="_GoBack"/>
      <w:bookmarkEnd w:id="0"/>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xml:space="preserve">  оценка деятельности каждого сотрудника ДОУ; предоставление объективного, полного </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анализа работы сотрудников установление выплат стимулирующего характера.</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на  основа</w:t>
      </w:r>
      <w:r>
        <w:rPr>
          <w:rFonts w:ascii="Times New Roman" w:hAnsi="Times New Roman" w:cs="Times New Roman"/>
          <w:sz w:val="24"/>
          <w:szCs w:val="24"/>
        </w:rPr>
        <w:t>нии  информации  заведующего  ГК</w:t>
      </w:r>
      <w:r w:rsidRPr="000370E3">
        <w:rPr>
          <w:rFonts w:ascii="Times New Roman" w:hAnsi="Times New Roman" w:cs="Times New Roman"/>
          <w:sz w:val="24"/>
          <w:szCs w:val="24"/>
        </w:rPr>
        <w:t xml:space="preserve">ДОУ  о  размере  фонда  стимулирующих </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xml:space="preserve">надбавок  для  педагогических  работников  определяет  расчетный  показатель  (стоимость </w:t>
      </w:r>
      <w:r>
        <w:rPr>
          <w:rFonts w:ascii="Times New Roman" w:hAnsi="Times New Roman" w:cs="Times New Roman"/>
          <w:sz w:val="24"/>
          <w:szCs w:val="24"/>
        </w:rPr>
        <w:t>балла) по ГК</w:t>
      </w:r>
      <w:r w:rsidRPr="000370E3">
        <w:rPr>
          <w:rFonts w:ascii="Times New Roman" w:hAnsi="Times New Roman" w:cs="Times New Roman"/>
          <w:sz w:val="24"/>
          <w:szCs w:val="24"/>
        </w:rPr>
        <w:t>ДОУ для установления размеров стимулирующих надбавок педагогам;</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xml:space="preserve">  определяет  размер  персональных  набавок  стимулирующего  характера  педагогам  на </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основании протокола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на  основа</w:t>
      </w:r>
      <w:r>
        <w:rPr>
          <w:rFonts w:ascii="Times New Roman" w:hAnsi="Times New Roman" w:cs="Times New Roman"/>
          <w:sz w:val="24"/>
          <w:szCs w:val="24"/>
        </w:rPr>
        <w:t>нии  информации  заведующего  ГК</w:t>
      </w:r>
      <w:r w:rsidRPr="000370E3">
        <w:rPr>
          <w:rFonts w:ascii="Times New Roman" w:hAnsi="Times New Roman" w:cs="Times New Roman"/>
          <w:sz w:val="24"/>
          <w:szCs w:val="24"/>
        </w:rPr>
        <w:t xml:space="preserve">ДОУ  о  размере  фонда  стимулирующих </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xml:space="preserve">надбавок  для  прочих  работников  определяет  размер  персональных  набавок стимулирующего характера прочим категориям.  </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подготовка протокола заседания Комиссии о назначении стимулирующих выплат.</w:t>
      </w:r>
    </w:p>
    <w:p w:rsidR="000370E3" w:rsidRDefault="000370E3" w:rsidP="000370E3">
      <w:pPr>
        <w:spacing w:after="0"/>
        <w:jc w:val="both"/>
        <w:rPr>
          <w:rFonts w:ascii="Times New Roman" w:hAnsi="Times New Roman" w:cs="Times New Roman"/>
          <w:sz w:val="24"/>
          <w:szCs w:val="24"/>
        </w:rPr>
      </w:pPr>
    </w:p>
    <w:p w:rsidR="000370E3" w:rsidRPr="0029038B" w:rsidRDefault="000370E3" w:rsidP="000370E3">
      <w:pPr>
        <w:spacing w:after="0"/>
        <w:jc w:val="both"/>
        <w:rPr>
          <w:rFonts w:ascii="Times New Roman" w:hAnsi="Times New Roman" w:cs="Times New Roman"/>
          <w:b/>
          <w:sz w:val="24"/>
          <w:szCs w:val="24"/>
        </w:rPr>
      </w:pPr>
      <w:r w:rsidRPr="0029038B">
        <w:rPr>
          <w:rFonts w:ascii="Times New Roman" w:hAnsi="Times New Roman" w:cs="Times New Roman"/>
          <w:b/>
          <w:sz w:val="24"/>
          <w:szCs w:val="24"/>
        </w:rPr>
        <w:t>3. ПОРЯДОК РАБОТЫ</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xml:space="preserve">3.1.  Организационной  формой  работы  Комиссии  являются  заседания,  которые  проводятся </w:t>
      </w:r>
      <w:r>
        <w:rPr>
          <w:rFonts w:ascii="Times New Roman" w:hAnsi="Times New Roman" w:cs="Times New Roman"/>
          <w:sz w:val="24"/>
          <w:szCs w:val="24"/>
        </w:rPr>
        <w:t>два раза в год</w:t>
      </w:r>
      <w:r w:rsidRPr="000370E3">
        <w:rPr>
          <w:rFonts w:ascii="Times New Roman" w:hAnsi="Times New Roman" w:cs="Times New Roman"/>
          <w:sz w:val="24"/>
          <w:szCs w:val="24"/>
        </w:rPr>
        <w:t>.</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3.2.  Заседания  Комиссии  назначает  и  ведет  председатель,  а  в  его  отсутствие  –  заместитель председателя. Подготовку и организацию заседаний Комиссии осуществляет секретарь. Секретарь комиссии обладает правом голоса при голосовании.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3.3. Председатель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осуществляет общее руководство деятельностью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вносит предложения по изменению состава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решает  организационные  вопросы,  связанные  с  деятельностью  Комиссии;  подписывает протокол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3.4. Секретарь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xml:space="preserve">  принимает документацию от руководителя  -  Справку от  Бухгалтера  </w:t>
      </w:r>
      <w:r w:rsidR="0029038B">
        <w:rPr>
          <w:rFonts w:ascii="Times New Roman" w:hAnsi="Times New Roman" w:cs="Times New Roman"/>
          <w:sz w:val="24"/>
          <w:szCs w:val="24"/>
        </w:rPr>
        <w:t xml:space="preserve">Учреждения </w:t>
      </w:r>
      <w:r w:rsidRPr="000370E3">
        <w:rPr>
          <w:rFonts w:ascii="Times New Roman" w:hAnsi="Times New Roman" w:cs="Times New Roman"/>
          <w:sz w:val="24"/>
          <w:szCs w:val="24"/>
        </w:rPr>
        <w:t xml:space="preserve">о  сумме  стимулирующей  части  фонда  оплаты  труда  за прошедший период к распределению; </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принимает оценочные листы от педагогических работников;</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извещает членов Комиссии о месте и времени проведения заседаний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знакомит  членов  Комиссии  с  имеющимися  сведениями  и  материалами,  связанными  с деятельностью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организует заседания и ведет протоколы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3.5. Члены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участвуют  в  обсуждении  и  принятии  решений  Комиссии,  выражают  в  письменной  форме свое особое мнение, которое подлежит приобщению к протоколу заседания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инициируют  проведение  заседания  Комиссии  по  вопросам,  относящимся  к  компетенции Комиссии.</w:t>
      </w:r>
      <w:r w:rsidR="0029038B">
        <w:rPr>
          <w:rFonts w:ascii="Times New Roman" w:hAnsi="Times New Roman" w:cs="Times New Roman"/>
          <w:sz w:val="24"/>
          <w:szCs w:val="24"/>
        </w:rPr>
        <w:t xml:space="preserve"> </w:t>
      </w:r>
      <w:r w:rsidRPr="000370E3">
        <w:rPr>
          <w:rFonts w:ascii="Times New Roman" w:hAnsi="Times New Roman" w:cs="Times New Roman"/>
          <w:sz w:val="24"/>
          <w:szCs w:val="24"/>
        </w:rPr>
        <w:t>Член Комиссии обязан принимать участие в ее работе. Член Комиссии может быть выведен из ее состава в следующих случаях:</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по собственному желанию, выраженному в письменной форме;</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при изменении места работы или должности.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На основании протокола заседания Комиссии «О выводе члена Комиссии»  принимается решение о внесении изменений в состав Комиссии. В случае досрочного выбытия или вывода члена Комиссии из ее состава председатель принимает меры к замещению вакансии в установленном порядке.</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lastRenderedPageBreak/>
        <w:t>3.6. Председатель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производит расчет «стоимости» одного балла по Учреждению;</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определяет  размер  причитающихся  выплат  по  каждому  педагогическому  работнику Учреждения, с учетом набранного количества баллов и стоимости одного балла.</w:t>
      </w:r>
    </w:p>
    <w:p w:rsidR="000370E3" w:rsidRPr="000370E3" w:rsidRDefault="00AF0C02" w:rsidP="000370E3">
      <w:pPr>
        <w:spacing w:after="0"/>
        <w:jc w:val="both"/>
        <w:rPr>
          <w:rFonts w:ascii="Times New Roman" w:hAnsi="Times New Roman" w:cs="Times New Roman"/>
          <w:sz w:val="24"/>
          <w:szCs w:val="24"/>
        </w:rPr>
      </w:pPr>
      <w:r>
        <w:rPr>
          <w:rFonts w:ascii="Times New Roman" w:hAnsi="Times New Roman" w:cs="Times New Roman"/>
          <w:sz w:val="24"/>
          <w:szCs w:val="24"/>
        </w:rPr>
        <w:t>3.9</w:t>
      </w:r>
      <w:r w:rsidR="000370E3" w:rsidRPr="000370E3">
        <w:rPr>
          <w:rFonts w:ascii="Times New Roman" w:hAnsi="Times New Roman" w:cs="Times New Roman"/>
          <w:sz w:val="24"/>
          <w:szCs w:val="24"/>
        </w:rPr>
        <w:t xml:space="preserve">. Результаты заносятся в протокол Комиссии за соответствующий период. </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xml:space="preserve">3.9.Протокол составляется в одном экземпляре и подписывается членами Комиссии с указанием фамилии,  имени,  отчества  председателя  и  членов   комиссии,  номера  и  даты,  копия  протокола передается руководителю учреждения. </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xml:space="preserve">3.10.3.Распределение выплат стимулирующего характера осуществляется по итогам каждого </w:t>
      </w:r>
      <w:r w:rsidR="00AF0C02">
        <w:rPr>
          <w:rFonts w:ascii="Times New Roman" w:hAnsi="Times New Roman" w:cs="Times New Roman"/>
          <w:sz w:val="24"/>
          <w:szCs w:val="24"/>
        </w:rPr>
        <w:t>полугодия.</w:t>
      </w:r>
    </w:p>
    <w:p w:rsidR="00AF0C02" w:rsidRDefault="00AF0C02" w:rsidP="000370E3">
      <w:pPr>
        <w:spacing w:after="0"/>
        <w:jc w:val="both"/>
        <w:rPr>
          <w:rFonts w:ascii="Times New Roman" w:hAnsi="Times New Roman" w:cs="Times New Roman"/>
          <w:sz w:val="24"/>
          <w:szCs w:val="24"/>
        </w:rPr>
      </w:pPr>
    </w:p>
    <w:p w:rsidR="000370E3" w:rsidRPr="00AF0C02" w:rsidRDefault="00AF0C02" w:rsidP="000370E3">
      <w:pPr>
        <w:spacing w:after="0"/>
        <w:jc w:val="both"/>
        <w:rPr>
          <w:rFonts w:ascii="Times New Roman" w:hAnsi="Times New Roman" w:cs="Times New Roman"/>
          <w:b/>
          <w:sz w:val="24"/>
          <w:szCs w:val="24"/>
        </w:rPr>
      </w:pPr>
      <w:r w:rsidRPr="00AF0C02">
        <w:rPr>
          <w:rFonts w:ascii="Times New Roman" w:hAnsi="Times New Roman" w:cs="Times New Roman"/>
          <w:b/>
          <w:sz w:val="24"/>
          <w:szCs w:val="24"/>
        </w:rPr>
        <w:t>4. ВЕДЕНИЕ ДОКУМЕНТАЦИИ.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4.1.  Решение  комиссии  оформляется  протоколом,  который  подписывают  члены  комиссии. Протокол заверяется подписью председателя. Протокол хранится у Председателя.</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4.2.На основании протокола комиссии руководите</w:t>
      </w:r>
      <w:r w:rsidR="00942A2C">
        <w:rPr>
          <w:rFonts w:ascii="Times New Roman" w:hAnsi="Times New Roman" w:cs="Times New Roman"/>
          <w:sz w:val="24"/>
          <w:szCs w:val="24"/>
        </w:rPr>
        <w:t>ль Учреждением издает приказ  «</w:t>
      </w:r>
      <w:r w:rsidRPr="000370E3">
        <w:rPr>
          <w:rFonts w:ascii="Times New Roman" w:hAnsi="Times New Roman" w:cs="Times New Roman"/>
          <w:sz w:val="24"/>
          <w:szCs w:val="24"/>
        </w:rPr>
        <w:t>О выплатах из стимулирующей части фонда оплаты труда».</w:t>
      </w:r>
    </w:p>
    <w:p w:rsidR="00AF0C02" w:rsidRDefault="00AF0C02" w:rsidP="000370E3">
      <w:pPr>
        <w:spacing w:after="0"/>
        <w:jc w:val="both"/>
        <w:rPr>
          <w:rFonts w:ascii="Times New Roman" w:hAnsi="Times New Roman" w:cs="Times New Roman"/>
          <w:sz w:val="24"/>
          <w:szCs w:val="24"/>
        </w:rPr>
      </w:pPr>
    </w:p>
    <w:p w:rsidR="000370E3" w:rsidRPr="00AF0C02" w:rsidRDefault="00AF0C02" w:rsidP="000370E3">
      <w:pPr>
        <w:spacing w:after="0"/>
        <w:jc w:val="both"/>
        <w:rPr>
          <w:rFonts w:ascii="Times New Roman" w:hAnsi="Times New Roman" w:cs="Times New Roman"/>
          <w:b/>
          <w:sz w:val="24"/>
          <w:szCs w:val="24"/>
        </w:rPr>
      </w:pPr>
      <w:r w:rsidRPr="00AF0C02">
        <w:rPr>
          <w:rFonts w:ascii="Times New Roman" w:hAnsi="Times New Roman" w:cs="Times New Roman"/>
          <w:b/>
          <w:sz w:val="24"/>
          <w:szCs w:val="24"/>
        </w:rPr>
        <w:t>5. ПРАВА И ОБЯЗАННОСТИ ЧЛЕНОВ КОМИССИИ ПО РАСПРЕДЕЛЕНИЮ СТИМУЛИРУЮЩИХ ВЫПЛАТ.</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5.1. Члены комиссии имеют право:</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свободно высказывать свое мнение;</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требовать занесения (отметки) в протокол высказанного мнения;</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вносить предложения в работу комиссии;</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выносить на общее собрание работников предложения о внесении поправок в настоящее Положение.</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не разглашать личные данные каждого сотрудника</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5.2. Члены  комиссии  по распределению выплат стимулирующего характера обязаны:</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действовать в соответствии с действующим законодательством и настоящим Положением;</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уважать мнение коллег;</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обеспечить общественный и демократический  характер при рассмотрении стимулирующих выплат.</w:t>
      </w:r>
    </w:p>
    <w:p w:rsidR="00AF0C02" w:rsidRDefault="00AF0C02" w:rsidP="000370E3">
      <w:pPr>
        <w:spacing w:after="0"/>
        <w:jc w:val="both"/>
        <w:rPr>
          <w:rFonts w:ascii="Times New Roman" w:hAnsi="Times New Roman" w:cs="Times New Roman"/>
          <w:sz w:val="24"/>
          <w:szCs w:val="24"/>
        </w:rPr>
      </w:pPr>
    </w:p>
    <w:p w:rsidR="000370E3" w:rsidRPr="00AF0C02" w:rsidRDefault="00AF0C02" w:rsidP="000370E3">
      <w:pPr>
        <w:spacing w:after="0"/>
        <w:jc w:val="both"/>
        <w:rPr>
          <w:rFonts w:ascii="Times New Roman" w:hAnsi="Times New Roman" w:cs="Times New Roman"/>
          <w:b/>
          <w:sz w:val="24"/>
          <w:szCs w:val="24"/>
        </w:rPr>
      </w:pPr>
      <w:r w:rsidRPr="00AF0C02">
        <w:rPr>
          <w:rFonts w:ascii="Times New Roman" w:hAnsi="Times New Roman" w:cs="Times New Roman"/>
          <w:b/>
          <w:sz w:val="24"/>
          <w:szCs w:val="24"/>
        </w:rPr>
        <w:t>6. СРОКИ ДЕЙСТВИЯ ПОЛОЖЕНИЯ. РАЗРЕШЕНИЕ СПОРОВ.</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6.1.  Настоящее  Положение  принимается   Общим  собранием  работников  образовательного учреждения  и  утверждается  приказом  руководителя   Учреждения. Положение  вступает  в  силу  с момента издания приказа о принятии Положения.</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6.2. Срок данного положения не ограничен. Данное Положение действует до принятия нового.</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6.3.  В Положение могут быть внесены поправки. Предложения о внесении поправок в Положение вносятся любой из сторон с обоснованием причин для их внесения. Далее предложения выносятся на обсуждение общего собрания трудового коллектива. После обсуждения поправки вносятся или не вносятся в Положение с обязательной записью о принятом решении в протоколе собрания. По решению  общего  собрания  работников   руководитель  Учреждением  издает  приказ  о  внесении поправок в Положение.</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lastRenderedPageBreak/>
        <w:t>6.4. Все изменения и дополнения к настоящему Положению являются действительными, если они совершены  в  письменной  форме  и  подписаны  уполномоченными  представителями  всех  сторон (руководителем Учрежд</w:t>
      </w:r>
      <w:r w:rsidR="00AF0C02">
        <w:rPr>
          <w:rFonts w:ascii="Times New Roman" w:hAnsi="Times New Roman" w:cs="Times New Roman"/>
          <w:sz w:val="24"/>
          <w:szCs w:val="24"/>
        </w:rPr>
        <w:t xml:space="preserve">ением, председатель совета трудового коллектива </w:t>
      </w:r>
      <w:r w:rsidRPr="000370E3">
        <w:rPr>
          <w:rFonts w:ascii="Times New Roman" w:hAnsi="Times New Roman" w:cs="Times New Roman"/>
          <w:sz w:val="24"/>
          <w:szCs w:val="24"/>
        </w:rPr>
        <w:t>Учреждения)</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6.5. Настоящее Положение может утратить силу досрочно:</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xml:space="preserve">  по соглашению сторон; </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  как противоречащие    законодательству и  нормативно-правовой документации Учреждения и/или  не  отвечающего  современным  требованиям  к  условиям  труда  в  Учреждении (образовательному процессу, охране труда и соблюдению техники безопасности и др.).</w:t>
      </w:r>
    </w:p>
    <w:p w:rsidR="000370E3" w:rsidRPr="000370E3" w:rsidRDefault="000370E3" w:rsidP="000370E3">
      <w:pPr>
        <w:spacing w:after="0"/>
        <w:jc w:val="both"/>
        <w:rPr>
          <w:rFonts w:ascii="Times New Roman" w:hAnsi="Times New Roman" w:cs="Times New Roman"/>
          <w:sz w:val="24"/>
          <w:szCs w:val="24"/>
        </w:rPr>
      </w:pPr>
      <w:r w:rsidRPr="000370E3">
        <w:rPr>
          <w:rFonts w:ascii="Times New Roman" w:hAnsi="Times New Roman" w:cs="Times New Roman"/>
          <w:sz w:val="24"/>
          <w:szCs w:val="24"/>
        </w:rPr>
        <w:t>6.6. Все споры, возникающие в отношении настоящего Положения, решаются путём переговоров.</w:t>
      </w:r>
      <w:r w:rsidR="00942A2C">
        <w:rPr>
          <w:rFonts w:ascii="Times New Roman" w:hAnsi="Times New Roman" w:cs="Times New Roman"/>
          <w:sz w:val="24"/>
          <w:szCs w:val="24"/>
        </w:rPr>
        <w:t xml:space="preserve"> </w:t>
      </w:r>
      <w:r w:rsidRPr="000370E3">
        <w:rPr>
          <w:rFonts w:ascii="Times New Roman" w:hAnsi="Times New Roman" w:cs="Times New Roman"/>
          <w:sz w:val="24"/>
          <w:szCs w:val="24"/>
        </w:rPr>
        <w:t>В случае расхождения мнений членов Комиссии, решение принимается большинством голосов и проводится путем открытого голосования.</w:t>
      </w:r>
    </w:p>
    <w:p w:rsidR="000370E3" w:rsidRPr="000370E3" w:rsidRDefault="000370E3" w:rsidP="00942A2C">
      <w:pPr>
        <w:spacing w:after="0"/>
        <w:jc w:val="both"/>
        <w:rPr>
          <w:rFonts w:ascii="Times New Roman" w:hAnsi="Times New Roman" w:cs="Times New Roman"/>
          <w:sz w:val="24"/>
          <w:szCs w:val="24"/>
        </w:rPr>
      </w:pPr>
      <w:r w:rsidRPr="000370E3">
        <w:rPr>
          <w:rFonts w:ascii="Times New Roman" w:hAnsi="Times New Roman" w:cs="Times New Roman"/>
          <w:sz w:val="24"/>
          <w:szCs w:val="24"/>
        </w:rPr>
        <w:t>6.7.  Сторона,  желающая  прекратить  действие настоящего  Положения,  должна  заявить  об  этом  в письменном  виде  другой  стороне  не  позднее,  чем  за  месяц  до  предполагаемого  выхода  из действующего Положения.</w:t>
      </w:r>
    </w:p>
    <w:p w:rsidR="000370E3" w:rsidRDefault="000370E3" w:rsidP="00942A2C">
      <w:pPr>
        <w:spacing w:after="0"/>
        <w:jc w:val="both"/>
        <w:rPr>
          <w:rFonts w:ascii="Times New Roman" w:hAnsi="Times New Roman" w:cs="Times New Roman"/>
          <w:sz w:val="24"/>
          <w:szCs w:val="24"/>
        </w:rPr>
      </w:pPr>
      <w:r w:rsidRPr="000370E3">
        <w:rPr>
          <w:rFonts w:ascii="Times New Roman" w:hAnsi="Times New Roman" w:cs="Times New Roman"/>
          <w:sz w:val="24"/>
          <w:szCs w:val="24"/>
        </w:rPr>
        <w:t>6.8. Вопросы не урегулированные настоящим Положением, регулируются Законодательством РФ</w:t>
      </w:r>
    </w:p>
    <w:p w:rsidR="00942A2C" w:rsidRDefault="00942A2C" w:rsidP="00942A2C">
      <w:pPr>
        <w:spacing w:after="0"/>
        <w:jc w:val="both"/>
        <w:rPr>
          <w:rFonts w:ascii="Times New Roman" w:hAnsi="Times New Roman" w:cs="Times New Roman"/>
        </w:rPr>
      </w:pPr>
    </w:p>
    <w:p w:rsidR="00942A2C" w:rsidRPr="0046754D" w:rsidRDefault="00942A2C" w:rsidP="00942A2C">
      <w:pPr>
        <w:spacing w:after="0"/>
        <w:jc w:val="both"/>
        <w:rPr>
          <w:rFonts w:ascii="Times New Roman" w:hAnsi="Times New Roman" w:cs="Times New Roman"/>
          <w:b/>
          <w:sz w:val="24"/>
          <w:szCs w:val="24"/>
        </w:rPr>
      </w:pPr>
      <w:r w:rsidRPr="00942A2C">
        <w:rPr>
          <w:rFonts w:ascii="Times New Roman" w:hAnsi="Times New Roman" w:cs="Times New Roman"/>
          <w:b/>
        </w:rPr>
        <w:t xml:space="preserve">7. </w:t>
      </w:r>
      <w:r w:rsidRPr="0046754D">
        <w:rPr>
          <w:rFonts w:ascii="Times New Roman" w:hAnsi="Times New Roman" w:cs="Times New Roman"/>
          <w:b/>
          <w:sz w:val="24"/>
          <w:szCs w:val="24"/>
        </w:rPr>
        <w:t>ПОРЯДОК ЛИШЕНИЯ (УМЕНЬШЕНИЯ) СТИМУЛИРУЮЩИХ ВЫПЛАТ</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7.1. Размер стимулирующих выплат (постоянных и разовых) может быть снижен, либо с учетом тяжести допущенных нарушений работник может быть полностью лишен выплат в случаях:</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нарушения Устава Учреждения;</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нарушения  Правил  внутреннего  трудового  распорядка  работников  Учреждения;</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нарушения  должностных  инструкций,  инструкций  по  охране  жизни  и  здоровья воспитанников, инструкций по охране труда;</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нарушения трудовой, служебной и исполнительской дисциплины;</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нарушения корпоративной этики.</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7.2.  Решение  о  лишении  и  уменьшении  стимулирующих  выплат  устанавливается приказом руководителя на основании результатов деятельности работников.</w:t>
      </w:r>
    </w:p>
    <w:p w:rsidR="00942A2C" w:rsidRPr="0046754D" w:rsidRDefault="00942A2C" w:rsidP="00942A2C">
      <w:pPr>
        <w:spacing w:after="0"/>
        <w:jc w:val="both"/>
        <w:rPr>
          <w:rFonts w:ascii="Times New Roman" w:hAnsi="Times New Roman" w:cs="Times New Roman"/>
          <w:sz w:val="24"/>
          <w:szCs w:val="24"/>
        </w:rPr>
      </w:pPr>
    </w:p>
    <w:p w:rsidR="00942A2C" w:rsidRPr="0046754D" w:rsidRDefault="00942A2C" w:rsidP="00942A2C">
      <w:pPr>
        <w:spacing w:after="0"/>
        <w:jc w:val="both"/>
        <w:rPr>
          <w:rFonts w:ascii="Times New Roman" w:hAnsi="Times New Roman" w:cs="Times New Roman"/>
          <w:sz w:val="24"/>
          <w:szCs w:val="24"/>
        </w:rPr>
      </w:pPr>
    </w:p>
    <w:p w:rsidR="00942A2C" w:rsidRDefault="00942A2C" w:rsidP="00942A2C">
      <w:pPr>
        <w:spacing w:after="0"/>
        <w:jc w:val="both"/>
        <w:rPr>
          <w:rFonts w:ascii="Times New Roman" w:hAnsi="Times New Roman" w:cs="Times New Roman"/>
          <w:sz w:val="24"/>
          <w:szCs w:val="24"/>
        </w:rPr>
      </w:pPr>
    </w:p>
    <w:p w:rsidR="00942A2C" w:rsidRDefault="00942A2C" w:rsidP="00942A2C">
      <w:pPr>
        <w:spacing w:after="0"/>
        <w:jc w:val="both"/>
        <w:rPr>
          <w:rFonts w:ascii="Times New Roman" w:hAnsi="Times New Roman" w:cs="Times New Roman"/>
          <w:sz w:val="24"/>
          <w:szCs w:val="24"/>
        </w:rPr>
      </w:pPr>
    </w:p>
    <w:p w:rsidR="00942A2C" w:rsidRDefault="00942A2C" w:rsidP="00942A2C">
      <w:pPr>
        <w:spacing w:after="0"/>
        <w:jc w:val="both"/>
        <w:rPr>
          <w:rFonts w:ascii="Times New Roman" w:hAnsi="Times New Roman" w:cs="Times New Roman"/>
          <w:sz w:val="24"/>
          <w:szCs w:val="24"/>
        </w:rPr>
      </w:pPr>
    </w:p>
    <w:p w:rsidR="00942A2C" w:rsidRDefault="00942A2C" w:rsidP="00942A2C">
      <w:pPr>
        <w:spacing w:after="0"/>
        <w:jc w:val="both"/>
        <w:rPr>
          <w:rFonts w:ascii="Times New Roman" w:hAnsi="Times New Roman" w:cs="Times New Roman"/>
          <w:sz w:val="24"/>
          <w:szCs w:val="24"/>
        </w:rPr>
      </w:pPr>
    </w:p>
    <w:p w:rsidR="00942A2C" w:rsidRDefault="00942A2C" w:rsidP="00942A2C">
      <w:pPr>
        <w:spacing w:after="0"/>
        <w:jc w:val="both"/>
        <w:rPr>
          <w:rFonts w:ascii="Times New Roman" w:hAnsi="Times New Roman" w:cs="Times New Roman"/>
          <w:sz w:val="24"/>
          <w:szCs w:val="24"/>
        </w:rPr>
      </w:pPr>
    </w:p>
    <w:p w:rsidR="00942A2C" w:rsidRDefault="00942A2C" w:rsidP="00942A2C">
      <w:pPr>
        <w:spacing w:after="0"/>
        <w:jc w:val="both"/>
        <w:rPr>
          <w:rFonts w:ascii="Times New Roman" w:hAnsi="Times New Roman" w:cs="Times New Roman"/>
          <w:sz w:val="24"/>
          <w:szCs w:val="24"/>
        </w:rPr>
      </w:pPr>
    </w:p>
    <w:p w:rsidR="00942A2C" w:rsidRDefault="00942A2C" w:rsidP="00942A2C">
      <w:pPr>
        <w:spacing w:after="0"/>
        <w:jc w:val="both"/>
        <w:rPr>
          <w:rFonts w:ascii="Times New Roman" w:hAnsi="Times New Roman" w:cs="Times New Roman"/>
          <w:sz w:val="24"/>
          <w:szCs w:val="24"/>
        </w:rPr>
      </w:pPr>
    </w:p>
    <w:p w:rsidR="002A03D5" w:rsidRDefault="002A03D5" w:rsidP="00942A2C">
      <w:pPr>
        <w:spacing w:after="0"/>
        <w:jc w:val="both"/>
        <w:rPr>
          <w:rFonts w:ascii="Times New Roman" w:hAnsi="Times New Roman" w:cs="Times New Roman"/>
          <w:sz w:val="24"/>
          <w:szCs w:val="24"/>
        </w:rPr>
      </w:pPr>
    </w:p>
    <w:p w:rsidR="002A03D5" w:rsidRDefault="002A03D5" w:rsidP="00942A2C">
      <w:pPr>
        <w:spacing w:after="0"/>
        <w:jc w:val="both"/>
        <w:rPr>
          <w:rFonts w:ascii="Times New Roman" w:hAnsi="Times New Roman" w:cs="Times New Roman"/>
          <w:sz w:val="24"/>
          <w:szCs w:val="24"/>
        </w:rPr>
      </w:pPr>
    </w:p>
    <w:p w:rsidR="002A03D5" w:rsidRDefault="002A03D5" w:rsidP="00942A2C">
      <w:pPr>
        <w:spacing w:after="0"/>
        <w:jc w:val="both"/>
        <w:rPr>
          <w:rFonts w:ascii="Times New Roman" w:hAnsi="Times New Roman" w:cs="Times New Roman"/>
          <w:sz w:val="24"/>
          <w:szCs w:val="24"/>
        </w:rPr>
      </w:pPr>
    </w:p>
    <w:p w:rsidR="002A03D5" w:rsidRDefault="002A03D5" w:rsidP="00942A2C">
      <w:pPr>
        <w:spacing w:after="0"/>
        <w:jc w:val="both"/>
        <w:rPr>
          <w:rFonts w:ascii="Times New Roman" w:hAnsi="Times New Roman" w:cs="Times New Roman"/>
          <w:sz w:val="24"/>
          <w:szCs w:val="24"/>
        </w:rPr>
      </w:pPr>
      <w:r>
        <w:rPr>
          <w:rFonts w:ascii="Times New Roman" w:hAnsi="Times New Roman" w:cs="Times New Roman"/>
          <w:sz w:val="24"/>
          <w:szCs w:val="24"/>
        </w:rPr>
        <w:t>,</w:t>
      </w:r>
    </w:p>
    <w:p w:rsidR="002A03D5" w:rsidRDefault="002A03D5" w:rsidP="00942A2C">
      <w:pPr>
        <w:spacing w:after="0"/>
        <w:jc w:val="both"/>
        <w:rPr>
          <w:rFonts w:ascii="Times New Roman" w:hAnsi="Times New Roman" w:cs="Times New Roman"/>
          <w:sz w:val="24"/>
          <w:szCs w:val="24"/>
        </w:rPr>
      </w:pPr>
    </w:p>
    <w:p w:rsidR="0046754D" w:rsidRPr="0046754D" w:rsidRDefault="0046754D" w:rsidP="00942A2C">
      <w:pPr>
        <w:spacing w:after="0"/>
        <w:jc w:val="both"/>
        <w:rPr>
          <w:rFonts w:ascii="Times New Roman" w:hAnsi="Times New Roman" w:cs="Times New Roman"/>
          <w:sz w:val="24"/>
          <w:szCs w:val="24"/>
        </w:rPr>
      </w:pPr>
    </w:p>
    <w:p w:rsidR="00942A2C" w:rsidRPr="0046754D" w:rsidRDefault="00942A2C" w:rsidP="00942A2C">
      <w:pPr>
        <w:spacing w:after="0"/>
        <w:ind w:left="5664"/>
        <w:jc w:val="both"/>
        <w:rPr>
          <w:rFonts w:ascii="Times New Roman" w:hAnsi="Times New Roman" w:cs="Times New Roman"/>
          <w:b/>
          <w:sz w:val="24"/>
          <w:szCs w:val="24"/>
        </w:rPr>
      </w:pPr>
      <w:r w:rsidRPr="0046754D">
        <w:rPr>
          <w:rFonts w:ascii="Times New Roman" w:hAnsi="Times New Roman" w:cs="Times New Roman"/>
          <w:b/>
          <w:sz w:val="24"/>
          <w:szCs w:val="24"/>
        </w:rPr>
        <w:lastRenderedPageBreak/>
        <w:t>Приложение № 1</w:t>
      </w:r>
    </w:p>
    <w:p w:rsidR="00942A2C" w:rsidRPr="0046754D" w:rsidRDefault="00942A2C" w:rsidP="00942A2C">
      <w:pPr>
        <w:spacing w:after="0"/>
        <w:ind w:left="5664"/>
        <w:jc w:val="both"/>
        <w:rPr>
          <w:rFonts w:ascii="Times New Roman" w:hAnsi="Times New Roman" w:cs="Times New Roman"/>
          <w:b/>
          <w:sz w:val="24"/>
          <w:szCs w:val="24"/>
        </w:rPr>
      </w:pPr>
      <w:r w:rsidRPr="0046754D">
        <w:rPr>
          <w:rFonts w:ascii="Times New Roman" w:hAnsi="Times New Roman" w:cs="Times New Roman"/>
          <w:b/>
          <w:sz w:val="24"/>
          <w:szCs w:val="24"/>
        </w:rPr>
        <w:t>к Положению о комиссии по  распределению  выплат стимулирующего характера всем категориям работников ГКДОУ «Детский сад № 15 «Ласточка»</w:t>
      </w:r>
    </w:p>
    <w:p w:rsidR="00942A2C" w:rsidRPr="0046754D" w:rsidRDefault="00942A2C" w:rsidP="00942A2C">
      <w:pPr>
        <w:spacing w:after="0"/>
        <w:jc w:val="both"/>
        <w:rPr>
          <w:rFonts w:ascii="Times New Roman" w:hAnsi="Times New Roman" w:cs="Times New Roman"/>
          <w:sz w:val="24"/>
          <w:szCs w:val="24"/>
        </w:rPr>
      </w:pPr>
    </w:p>
    <w:p w:rsidR="00942A2C" w:rsidRPr="0046754D" w:rsidRDefault="00942A2C" w:rsidP="00942A2C">
      <w:pPr>
        <w:spacing w:after="0"/>
        <w:jc w:val="center"/>
        <w:rPr>
          <w:rFonts w:ascii="Times New Roman" w:hAnsi="Times New Roman" w:cs="Times New Roman"/>
          <w:b/>
          <w:sz w:val="24"/>
          <w:szCs w:val="24"/>
        </w:rPr>
      </w:pPr>
      <w:r w:rsidRPr="0046754D">
        <w:rPr>
          <w:rFonts w:ascii="Times New Roman" w:hAnsi="Times New Roman" w:cs="Times New Roman"/>
          <w:b/>
          <w:sz w:val="24"/>
          <w:szCs w:val="24"/>
        </w:rPr>
        <w:t>Методика распределения стимулирующей части оплаты труда</w:t>
      </w:r>
    </w:p>
    <w:p w:rsidR="00942A2C" w:rsidRPr="0046754D" w:rsidRDefault="00942A2C" w:rsidP="00942A2C">
      <w:pPr>
        <w:spacing w:after="0"/>
        <w:jc w:val="center"/>
        <w:rPr>
          <w:rFonts w:ascii="Times New Roman" w:hAnsi="Times New Roman" w:cs="Times New Roman"/>
          <w:b/>
          <w:sz w:val="24"/>
          <w:szCs w:val="24"/>
        </w:rPr>
      </w:pPr>
      <w:r w:rsidRPr="0046754D">
        <w:rPr>
          <w:rFonts w:ascii="Times New Roman" w:hAnsi="Times New Roman" w:cs="Times New Roman"/>
          <w:b/>
          <w:sz w:val="24"/>
          <w:szCs w:val="24"/>
        </w:rPr>
        <w:t>работников</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Стимулирующие выплаты осуществляются в пределах стимулирующей части ФОТ.</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1.  Стимулирующая  часть  фонда  оплаты  труда  используется  для  поощрения работников за  качественные показатели результативности труда.</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2.  Стимулирующие  выплаты  могут  носить  единовременный  характер  или устанавливаться на определенный период.</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3.  Размер стимулирующих выпла</w:t>
      </w:r>
      <w:r w:rsidR="0046754D" w:rsidRPr="0046754D">
        <w:rPr>
          <w:rFonts w:ascii="Times New Roman" w:hAnsi="Times New Roman" w:cs="Times New Roman"/>
          <w:sz w:val="24"/>
          <w:szCs w:val="24"/>
        </w:rPr>
        <w:t>т работникам  У</w:t>
      </w:r>
      <w:r w:rsidRPr="0046754D">
        <w:rPr>
          <w:rFonts w:ascii="Times New Roman" w:hAnsi="Times New Roman" w:cs="Times New Roman"/>
          <w:sz w:val="24"/>
          <w:szCs w:val="24"/>
        </w:rPr>
        <w:t>чреждения, период  действия  этих  выплат  и  список  работников,  получающих  эти  выплаты закрепляет</w:t>
      </w:r>
      <w:r w:rsidR="0046754D" w:rsidRPr="0046754D">
        <w:rPr>
          <w:rFonts w:ascii="Times New Roman" w:hAnsi="Times New Roman" w:cs="Times New Roman"/>
          <w:sz w:val="24"/>
          <w:szCs w:val="24"/>
        </w:rPr>
        <w:t>ся приказом  руководителя  У</w:t>
      </w:r>
      <w:r w:rsidRPr="0046754D">
        <w:rPr>
          <w:rFonts w:ascii="Times New Roman" w:hAnsi="Times New Roman" w:cs="Times New Roman"/>
          <w:sz w:val="24"/>
          <w:szCs w:val="24"/>
        </w:rPr>
        <w:t>чреждением  в соответствии с процедурой распределения стимулирующих выплат.</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4.  Условия  осуществления  стимулирующих  выплат  основываются  на </w:t>
      </w:r>
      <w:r w:rsidR="0046754D" w:rsidRPr="0046754D">
        <w:rPr>
          <w:rFonts w:ascii="Times New Roman" w:hAnsi="Times New Roman" w:cs="Times New Roman"/>
          <w:sz w:val="24"/>
          <w:szCs w:val="24"/>
        </w:rPr>
        <w:t xml:space="preserve">показателях  качества, </w:t>
      </w:r>
      <w:r w:rsidRPr="0046754D">
        <w:rPr>
          <w:rFonts w:ascii="Times New Roman" w:hAnsi="Times New Roman" w:cs="Times New Roman"/>
          <w:sz w:val="24"/>
          <w:szCs w:val="24"/>
        </w:rPr>
        <w:t xml:space="preserve">которые  утверждаются  локальным  актом  </w:t>
      </w:r>
      <w:r w:rsidR="0046754D" w:rsidRPr="0046754D">
        <w:rPr>
          <w:rFonts w:ascii="Times New Roman" w:hAnsi="Times New Roman" w:cs="Times New Roman"/>
          <w:sz w:val="24"/>
          <w:szCs w:val="24"/>
        </w:rPr>
        <w:t>У</w:t>
      </w:r>
      <w:r w:rsidRPr="0046754D">
        <w:rPr>
          <w:rFonts w:ascii="Times New Roman" w:hAnsi="Times New Roman" w:cs="Times New Roman"/>
          <w:sz w:val="24"/>
          <w:szCs w:val="24"/>
        </w:rPr>
        <w:t xml:space="preserve">чреждения по согласованию  на основе примерного перечня показателей. </w:t>
      </w:r>
    </w:p>
    <w:p w:rsidR="00942A2C" w:rsidRPr="0046754D" w:rsidRDefault="002A179E" w:rsidP="00942A2C">
      <w:pPr>
        <w:spacing w:after="0"/>
        <w:jc w:val="both"/>
        <w:rPr>
          <w:rFonts w:ascii="Times New Roman" w:hAnsi="Times New Roman" w:cs="Times New Roman"/>
          <w:sz w:val="24"/>
          <w:szCs w:val="24"/>
        </w:rPr>
      </w:pPr>
      <w:r>
        <w:rPr>
          <w:rFonts w:ascii="Times New Roman" w:hAnsi="Times New Roman" w:cs="Times New Roman"/>
          <w:sz w:val="24"/>
          <w:szCs w:val="24"/>
        </w:rPr>
        <w:t>5.  Р</w:t>
      </w:r>
      <w:r w:rsidR="00942A2C" w:rsidRPr="0046754D">
        <w:rPr>
          <w:rFonts w:ascii="Times New Roman" w:hAnsi="Times New Roman" w:cs="Times New Roman"/>
          <w:sz w:val="24"/>
          <w:szCs w:val="24"/>
        </w:rPr>
        <w:t>аботник,  имеющий  дисциплинарное  взыскание, вынесенное  в  установленном  порядке  и  не  снятое  в  отчетном  периоде,  лишается стимулирующих выплат на период, следующий за отчетным.</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6.  Распределение  стимулирующих  выплат  осуществляется  Комиссией   по установлению  стимулирующих  выплат.  В  состав  комиссии  входят:  руководитель, заместитель  заведующего  по   образовательной  работе,  заместитель  заведующего  по управлению  персоналом,  представитель  </w:t>
      </w:r>
      <w:r w:rsidR="0046754D" w:rsidRPr="0046754D">
        <w:rPr>
          <w:rFonts w:ascii="Times New Roman" w:hAnsi="Times New Roman" w:cs="Times New Roman"/>
          <w:sz w:val="24"/>
          <w:szCs w:val="24"/>
        </w:rPr>
        <w:t>совета трудового коллектива</w:t>
      </w:r>
      <w:r w:rsidRPr="0046754D">
        <w:rPr>
          <w:rFonts w:ascii="Times New Roman" w:hAnsi="Times New Roman" w:cs="Times New Roman"/>
          <w:sz w:val="24"/>
          <w:szCs w:val="24"/>
        </w:rPr>
        <w:t xml:space="preserve"> и работники коллектива.</w:t>
      </w:r>
    </w:p>
    <w:p w:rsidR="00942A2C" w:rsidRPr="0046754D" w:rsidRDefault="002A179E" w:rsidP="00942A2C">
      <w:pPr>
        <w:spacing w:after="0"/>
        <w:jc w:val="both"/>
        <w:rPr>
          <w:rFonts w:ascii="Times New Roman" w:hAnsi="Times New Roman" w:cs="Times New Roman"/>
          <w:sz w:val="24"/>
          <w:szCs w:val="24"/>
        </w:rPr>
      </w:pPr>
      <w:r>
        <w:rPr>
          <w:rFonts w:ascii="Times New Roman" w:hAnsi="Times New Roman" w:cs="Times New Roman"/>
          <w:sz w:val="24"/>
          <w:szCs w:val="24"/>
        </w:rPr>
        <w:t>7.  Р</w:t>
      </w:r>
      <w:r w:rsidR="00942A2C" w:rsidRPr="0046754D">
        <w:rPr>
          <w:rFonts w:ascii="Times New Roman" w:hAnsi="Times New Roman" w:cs="Times New Roman"/>
          <w:sz w:val="24"/>
          <w:szCs w:val="24"/>
        </w:rPr>
        <w:t xml:space="preserve">аботники </w:t>
      </w:r>
      <w:r w:rsidR="0046754D">
        <w:rPr>
          <w:rFonts w:ascii="Times New Roman" w:hAnsi="Times New Roman" w:cs="Times New Roman"/>
          <w:sz w:val="24"/>
          <w:szCs w:val="24"/>
        </w:rPr>
        <w:t xml:space="preserve"> самостоятельно  раз  в  полугодие</w:t>
      </w:r>
      <w:r w:rsidR="00942A2C" w:rsidRPr="0046754D">
        <w:rPr>
          <w:rFonts w:ascii="Times New Roman" w:hAnsi="Times New Roman" w:cs="Times New Roman"/>
          <w:sz w:val="24"/>
          <w:szCs w:val="24"/>
        </w:rPr>
        <w:t xml:space="preserve">  по  результатам своей  деятельности  заполняют  </w:t>
      </w:r>
      <w:r w:rsidR="0046754D">
        <w:rPr>
          <w:rFonts w:ascii="Times New Roman" w:hAnsi="Times New Roman" w:cs="Times New Roman"/>
          <w:sz w:val="24"/>
          <w:szCs w:val="24"/>
        </w:rPr>
        <w:t>оценочные листы</w:t>
      </w:r>
      <w:r w:rsidR="00942A2C" w:rsidRPr="0046754D">
        <w:rPr>
          <w:rFonts w:ascii="Times New Roman" w:hAnsi="Times New Roman" w:cs="Times New Roman"/>
          <w:sz w:val="24"/>
          <w:szCs w:val="24"/>
        </w:rPr>
        <w:t xml:space="preserve">  и  представляют  его  заместителю заведующего по управлению персоналом.</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8.  Аналитическая  информация,  критерии  и  показатели  стимулирования, предусмотренные  локальным  нормативным  актом,  представляются  на  рассмотрение Комиссии по установлению  сти</w:t>
      </w:r>
      <w:r w:rsidR="0046754D">
        <w:rPr>
          <w:rFonts w:ascii="Times New Roman" w:hAnsi="Times New Roman" w:cs="Times New Roman"/>
          <w:sz w:val="24"/>
          <w:szCs w:val="24"/>
        </w:rPr>
        <w:t>мулирующих выплат  не позднее 20-х чисел</w:t>
      </w:r>
      <w:r w:rsidRPr="0046754D">
        <w:rPr>
          <w:rFonts w:ascii="Times New Roman" w:hAnsi="Times New Roman" w:cs="Times New Roman"/>
          <w:sz w:val="24"/>
          <w:szCs w:val="24"/>
        </w:rPr>
        <w:t xml:space="preserve">. </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9.  Стимулирование  педагогических  работников  осуществляется  по  балловой сист</w:t>
      </w:r>
      <w:r w:rsidR="0046754D">
        <w:rPr>
          <w:rFonts w:ascii="Times New Roman" w:hAnsi="Times New Roman" w:cs="Times New Roman"/>
          <w:sz w:val="24"/>
          <w:szCs w:val="24"/>
        </w:rPr>
        <w:t xml:space="preserve">еме </w:t>
      </w:r>
      <w:r w:rsidRPr="0046754D">
        <w:rPr>
          <w:rFonts w:ascii="Times New Roman" w:hAnsi="Times New Roman" w:cs="Times New Roman"/>
          <w:sz w:val="24"/>
          <w:szCs w:val="24"/>
        </w:rPr>
        <w:t>критериев позволяющих оценить результативность и качество работы.</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10.  Размер  стимулирующей  выплаты  каждому  работнику  определяется умножением стоимости одного балла на их суммарное количество.</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11.  Размер  стимулирующих  выплат  делится  на  общую  сумму  баллов  всех работников,  что  позволяет  определить  средний  денежный  «вес»  (в  рублях)  одного балла.  Для  определения  размера  стимулирующих  выплат  каждому  работнику  за отчетный  период  показатель  (денежный  «вес»)  умножается  на  сумму  баллов работника. </w:t>
      </w:r>
    </w:p>
    <w:p w:rsidR="0046754D" w:rsidRDefault="0046754D" w:rsidP="00942A2C">
      <w:pPr>
        <w:spacing w:after="0"/>
        <w:jc w:val="both"/>
        <w:rPr>
          <w:rFonts w:ascii="Times New Roman" w:hAnsi="Times New Roman" w:cs="Times New Roman"/>
          <w:sz w:val="24"/>
          <w:szCs w:val="24"/>
        </w:rPr>
      </w:pPr>
    </w:p>
    <w:p w:rsidR="0046754D" w:rsidRDefault="0046754D" w:rsidP="00942A2C">
      <w:pPr>
        <w:spacing w:after="0"/>
        <w:jc w:val="both"/>
        <w:rPr>
          <w:rFonts w:ascii="Times New Roman" w:hAnsi="Times New Roman" w:cs="Times New Roman"/>
          <w:sz w:val="24"/>
          <w:szCs w:val="24"/>
        </w:rPr>
      </w:pPr>
    </w:p>
    <w:p w:rsidR="002A03D5" w:rsidRDefault="002A03D5" w:rsidP="00942A2C">
      <w:pPr>
        <w:spacing w:after="0"/>
        <w:jc w:val="both"/>
        <w:rPr>
          <w:rFonts w:ascii="Times New Roman" w:hAnsi="Times New Roman" w:cs="Times New Roman"/>
          <w:sz w:val="24"/>
          <w:szCs w:val="24"/>
        </w:rPr>
      </w:pPr>
    </w:p>
    <w:p w:rsidR="0046754D" w:rsidRDefault="0046754D" w:rsidP="00942A2C">
      <w:pPr>
        <w:spacing w:after="0"/>
        <w:jc w:val="both"/>
        <w:rPr>
          <w:rFonts w:ascii="Times New Roman" w:hAnsi="Times New Roman" w:cs="Times New Roman"/>
          <w:sz w:val="24"/>
          <w:szCs w:val="24"/>
        </w:rPr>
      </w:pPr>
    </w:p>
    <w:p w:rsidR="0046754D" w:rsidRPr="0046754D" w:rsidRDefault="0046754D" w:rsidP="0046754D">
      <w:pPr>
        <w:spacing w:after="0"/>
        <w:ind w:left="5664"/>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p>
    <w:p w:rsidR="0046754D" w:rsidRPr="0046754D" w:rsidRDefault="0046754D" w:rsidP="0046754D">
      <w:pPr>
        <w:spacing w:after="0"/>
        <w:ind w:left="5664"/>
        <w:jc w:val="both"/>
        <w:rPr>
          <w:rFonts w:ascii="Times New Roman" w:hAnsi="Times New Roman" w:cs="Times New Roman"/>
          <w:b/>
          <w:sz w:val="24"/>
          <w:szCs w:val="24"/>
        </w:rPr>
      </w:pPr>
      <w:r w:rsidRPr="0046754D">
        <w:rPr>
          <w:rFonts w:ascii="Times New Roman" w:hAnsi="Times New Roman" w:cs="Times New Roman"/>
          <w:b/>
          <w:sz w:val="24"/>
          <w:szCs w:val="24"/>
        </w:rPr>
        <w:t>к Положению о комиссии по  распределению  выплат стимулирующего характера всем категориям работников ГКДОУ «Детский сад № 15 «Ласточка»</w:t>
      </w:r>
    </w:p>
    <w:p w:rsidR="0046754D" w:rsidRDefault="0046754D" w:rsidP="0046754D">
      <w:pPr>
        <w:spacing w:after="0"/>
        <w:jc w:val="center"/>
        <w:rPr>
          <w:rFonts w:ascii="Times New Roman" w:hAnsi="Times New Roman" w:cs="Times New Roman"/>
          <w:b/>
          <w:sz w:val="24"/>
          <w:szCs w:val="24"/>
        </w:rPr>
      </w:pPr>
    </w:p>
    <w:p w:rsidR="00942A2C" w:rsidRPr="0046754D" w:rsidRDefault="00942A2C" w:rsidP="0046754D">
      <w:pPr>
        <w:spacing w:after="0"/>
        <w:jc w:val="center"/>
        <w:rPr>
          <w:rFonts w:ascii="Times New Roman" w:hAnsi="Times New Roman" w:cs="Times New Roman"/>
          <w:b/>
          <w:sz w:val="24"/>
          <w:szCs w:val="24"/>
        </w:rPr>
      </w:pPr>
      <w:r w:rsidRPr="0046754D">
        <w:rPr>
          <w:rFonts w:ascii="Times New Roman" w:hAnsi="Times New Roman" w:cs="Times New Roman"/>
          <w:b/>
          <w:sz w:val="24"/>
          <w:szCs w:val="24"/>
        </w:rPr>
        <w:t>Процедура распределения стимулирующей части оплаты труда</w:t>
      </w:r>
    </w:p>
    <w:p w:rsidR="00942A2C" w:rsidRPr="0046754D" w:rsidRDefault="00942A2C" w:rsidP="0046754D">
      <w:pPr>
        <w:spacing w:after="0"/>
        <w:jc w:val="center"/>
        <w:rPr>
          <w:rFonts w:ascii="Times New Roman" w:hAnsi="Times New Roman" w:cs="Times New Roman"/>
          <w:b/>
          <w:sz w:val="24"/>
          <w:szCs w:val="24"/>
        </w:rPr>
      </w:pPr>
      <w:r w:rsidRPr="0046754D">
        <w:rPr>
          <w:rFonts w:ascii="Times New Roman" w:hAnsi="Times New Roman" w:cs="Times New Roman"/>
          <w:b/>
          <w:sz w:val="24"/>
          <w:szCs w:val="24"/>
        </w:rPr>
        <w:t>работников</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1. Общие положения по процедуре распределения стимулирующих выплат. </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1.1.  Решение  о  распределении  стимулирующих  выплат  принимает  администрация  </w:t>
      </w:r>
      <w:r w:rsidR="0046754D">
        <w:rPr>
          <w:rFonts w:ascii="Times New Roman" w:hAnsi="Times New Roman" w:cs="Times New Roman"/>
          <w:sz w:val="24"/>
          <w:szCs w:val="24"/>
        </w:rPr>
        <w:t>У</w:t>
      </w:r>
      <w:r w:rsidRPr="0046754D">
        <w:rPr>
          <w:rFonts w:ascii="Times New Roman" w:hAnsi="Times New Roman" w:cs="Times New Roman"/>
          <w:sz w:val="24"/>
          <w:szCs w:val="24"/>
        </w:rPr>
        <w:t>чреждения.</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1.2.  Вопросы  распределения  стимулирующих  выплат  рассматриваются  Комиссией  по распределению  стимулирующих  выплат  на  заседаниях.  Заседания  проводятся  в соответствии с порядком работы Комиссии по распределению стимулирующих выплат. </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1.3. В процессе заседания Комиссии рассматриваются и утверждаются:</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  основной  расчетный  показатель  для  определения  размера  стимулирующих  выплат каждому  работнику  –  денежный  «вес»  одного  балла  оценки  профессиональной деятельности </w:t>
      </w:r>
      <w:r w:rsidR="0046754D">
        <w:rPr>
          <w:rFonts w:ascii="Times New Roman" w:hAnsi="Times New Roman" w:cs="Times New Roman"/>
          <w:sz w:val="24"/>
          <w:szCs w:val="24"/>
        </w:rPr>
        <w:t>работника за полугодие</w:t>
      </w:r>
      <w:r w:rsidRPr="0046754D">
        <w:rPr>
          <w:rFonts w:ascii="Times New Roman" w:hAnsi="Times New Roman" w:cs="Times New Roman"/>
          <w:sz w:val="24"/>
          <w:szCs w:val="24"/>
        </w:rPr>
        <w:t>.</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минимальное количество баллов, начиная с которого устанавливается надбавка.</w:t>
      </w:r>
    </w:p>
    <w:p w:rsidR="00942A2C" w:rsidRPr="0046754D" w:rsidRDefault="002A179E" w:rsidP="00942A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42A2C" w:rsidRPr="0046754D">
        <w:rPr>
          <w:rFonts w:ascii="Times New Roman" w:hAnsi="Times New Roman" w:cs="Times New Roman"/>
          <w:sz w:val="24"/>
          <w:szCs w:val="24"/>
        </w:rPr>
        <w:t>порядок  проведения  оценочного  мониторинга  профессиональной  деятельности работников за истекший период с отражением суммы баллов оценки профессиональной деятельности по каждому работнику.</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  рассчитанные на предстоящий период, исходя из утвержденного основного показателя и </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из  суммы  баллов  оценки  профессиональной  деятельности,  размеры  стимулирующей надбавки каждому работнику из утвержденного размера стимулирующих выплат. </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1.4.  Решения  Комиссии  об  установлении  основного  расчетного  показателя  размера </w:t>
      </w:r>
      <w:r w:rsidR="002A179E">
        <w:rPr>
          <w:rFonts w:ascii="Times New Roman" w:hAnsi="Times New Roman" w:cs="Times New Roman"/>
          <w:sz w:val="24"/>
          <w:szCs w:val="24"/>
        </w:rPr>
        <w:t xml:space="preserve">стимулирующих  выплат </w:t>
      </w:r>
      <w:r w:rsidRPr="0046754D">
        <w:rPr>
          <w:rFonts w:ascii="Times New Roman" w:hAnsi="Times New Roman" w:cs="Times New Roman"/>
          <w:sz w:val="24"/>
          <w:szCs w:val="24"/>
        </w:rPr>
        <w:t xml:space="preserve"> работникам  –  денежного  «веса»  одного  балла оценки  профессиональной  деятельности  на  предстоящий  установленный  период принимаются только квалифицированным большинством голосов.</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1.5.  Решения  об  установлении  минимального  количества  баллов,  начиная  с  которого </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устанавливается  надбавка;  об  утверждении  сводного  оценочного  листа  показателей результативности  и  эффективности  деятельности  работников;  об  утверждении рассчитанной, исходя из утвержденного основного показателя и из суммы баллов оценки профессиональной  деятельности,  размера  стимулирующей  надбавки  принимаются простым большинством голосов.</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2.Порядок утверждения размера стимулирующих выплат работникам.</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2.1.  Проект  решения  о  распределении  стимулирующих  выплат  работникам</w:t>
      </w:r>
      <w:r w:rsidR="002A179E">
        <w:rPr>
          <w:rFonts w:ascii="Times New Roman" w:hAnsi="Times New Roman" w:cs="Times New Roman"/>
          <w:sz w:val="24"/>
          <w:szCs w:val="24"/>
        </w:rPr>
        <w:t xml:space="preserve"> У</w:t>
      </w:r>
      <w:r w:rsidRPr="0046754D">
        <w:rPr>
          <w:rFonts w:ascii="Times New Roman" w:hAnsi="Times New Roman" w:cs="Times New Roman"/>
          <w:sz w:val="24"/>
          <w:szCs w:val="24"/>
        </w:rPr>
        <w:t xml:space="preserve">чреждения  предоставляется  руководителю  </w:t>
      </w:r>
      <w:r w:rsidR="002A179E">
        <w:rPr>
          <w:rFonts w:ascii="Times New Roman" w:hAnsi="Times New Roman" w:cs="Times New Roman"/>
          <w:sz w:val="24"/>
          <w:szCs w:val="24"/>
        </w:rPr>
        <w:t xml:space="preserve">Учреждения 2 раза в год </w:t>
      </w:r>
      <w:r w:rsidRPr="0046754D">
        <w:rPr>
          <w:rFonts w:ascii="Times New Roman" w:hAnsi="Times New Roman" w:cs="Times New Roman"/>
          <w:sz w:val="24"/>
          <w:szCs w:val="24"/>
        </w:rPr>
        <w:t>виде доклада.</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доклад включает в себя следующие разделы:</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предложения  по  минимальному  количеству  баллов,  набранных  работником, начиная с которого устанавливается надбавка.</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структура фонда оплаты труда на данный период.</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денежный «вес» одного балла оценки профессиональной деятельности работника.</w:t>
      </w:r>
    </w:p>
    <w:p w:rsidR="00942A2C" w:rsidRPr="0046754D" w:rsidRDefault="002A179E" w:rsidP="00942A2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список</w:t>
      </w:r>
      <w:r w:rsidR="00942A2C" w:rsidRPr="0046754D">
        <w:rPr>
          <w:rFonts w:ascii="Times New Roman" w:hAnsi="Times New Roman" w:cs="Times New Roman"/>
          <w:sz w:val="24"/>
          <w:szCs w:val="24"/>
        </w:rPr>
        <w:t xml:space="preserve">  работников  с  указанием  количества  баллов  (набранных  по показателям  результативности и эффективности деятельности работников, используемым для распределения стимулирующих выплат). </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2.2.    Данные по показателям качества труда работников формируются на основании:</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результатов,  полученных  в  рамках  тематического  и  оперативного    контроля, предоставляемых  р</w:t>
      </w:r>
      <w:r w:rsidR="002A179E">
        <w:rPr>
          <w:rFonts w:ascii="Times New Roman" w:hAnsi="Times New Roman" w:cs="Times New Roman"/>
          <w:sz w:val="24"/>
          <w:szCs w:val="24"/>
        </w:rPr>
        <w:t>уководителю  У</w:t>
      </w:r>
      <w:r w:rsidRPr="0046754D">
        <w:rPr>
          <w:rFonts w:ascii="Times New Roman" w:hAnsi="Times New Roman" w:cs="Times New Roman"/>
          <w:sz w:val="24"/>
          <w:szCs w:val="24"/>
        </w:rPr>
        <w:t xml:space="preserve">чреждения  и  заместителями </w:t>
      </w:r>
      <w:r w:rsidR="002A179E">
        <w:rPr>
          <w:rFonts w:ascii="Times New Roman" w:hAnsi="Times New Roman" w:cs="Times New Roman"/>
          <w:sz w:val="24"/>
          <w:szCs w:val="24"/>
        </w:rPr>
        <w:t>руководителя У</w:t>
      </w:r>
      <w:r w:rsidRPr="0046754D">
        <w:rPr>
          <w:rFonts w:ascii="Times New Roman" w:hAnsi="Times New Roman" w:cs="Times New Roman"/>
          <w:sz w:val="24"/>
          <w:szCs w:val="24"/>
        </w:rPr>
        <w:t>чреждения.</w:t>
      </w:r>
    </w:p>
    <w:p w:rsidR="00942A2C" w:rsidRPr="0046754D" w:rsidRDefault="002A179E" w:rsidP="00942A2C">
      <w:pPr>
        <w:spacing w:after="0"/>
        <w:jc w:val="both"/>
        <w:rPr>
          <w:rFonts w:ascii="Times New Roman" w:hAnsi="Times New Roman" w:cs="Times New Roman"/>
          <w:sz w:val="24"/>
          <w:szCs w:val="24"/>
        </w:rPr>
      </w:pPr>
      <w:r>
        <w:rPr>
          <w:rFonts w:ascii="Times New Roman" w:hAnsi="Times New Roman" w:cs="Times New Roman"/>
          <w:sz w:val="24"/>
          <w:szCs w:val="24"/>
        </w:rPr>
        <w:t xml:space="preserve">- оценочный лист </w:t>
      </w:r>
      <w:r w:rsidR="00942A2C" w:rsidRPr="0046754D">
        <w:rPr>
          <w:rFonts w:ascii="Times New Roman" w:hAnsi="Times New Roman" w:cs="Times New Roman"/>
          <w:sz w:val="24"/>
          <w:szCs w:val="24"/>
        </w:rPr>
        <w:t>работников</w:t>
      </w:r>
      <w:r>
        <w:rPr>
          <w:rFonts w:ascii="Times New Roman" w:hAnsi="Times New Roman" w:cs="Times New Roman"/>
          <w:sz w:val="24"/>
          <w:szCs w:val="24"/>
        </w:rPr>
        <w:t xml:space="preserve"> с подтверждающей информацией</w:t>
      </w:r>
      <w:r w:rsidR="00942A2C" w:rsidRPr="0046754D">
        <w:rPr>
          <w:rFonts w:ascii="Times New Roman" w:hAnsi="Times New Roman" w:cs="Times New Roman"/>
          <w:sz w:val="24"/>
          <w:szCs w:val="24"/>
        </w:rPr>
        <w:t>.</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2.3.    Материалы по оценке качества труда работников, необходимые для</w:t>
      </w:r>
      <w:r w:rsidR="002A179E">
        <w:rPr>
          <w:rFonts w:ascii="Times New Roman" w:hAnsi="Times New Roman" w:cs="Times New Roman"/>
          <w:sz w:val="24"/>
          <w:szCs w:val="24"/>
        </w:rPr>
        <w:t xml:space="preserve"> </w:t>
      </w:r>
      <w:r w:rsidRPr="0046754D">
        <w:rPr>
          <w:rFonts w:ascii="Times New Roman" w:hAnsi="Times New Roman" w:cs="Times New Roman"/>
          <w:sz w:val="24"/>
          <w:szCs w:val="24"/>
        </w:rPr>
        <w:t>подготовки  доклада,  комплектуются,  систематизируются,  анализируются  и предоставляются руко</w:t>
      </w:r>
      <w:r w:rsidR="002A179E">
        <w:rPr>
          <w:rFonts w:ascii="Times New Roman" w:hAnsi="Times New Roman" w:cs="Times New Roman"/>
          <w:sz w:val="24"/>
          <w:szCs w:val="24"/>
        </w:rPr>
        <w:t>водителю У</w:t>
      </w:r>
      <w:r w:rsidRPr="0046754D">
        <w:rPr>
          <w:rFonts w:ascii="Times New Roman" w:hAnsi="Times New Roman" w:cs="Times New Roman"/>
          <w:sz w:val="24"/>
          <w:szCs w:val="24"/>
        </w:rPr>
        <w:t>чреждения.</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2.4.  Комиссия  заслушивает  доклад  р</w:t>
      </w:r>
      <w:r w:rsidR="002A179E">
        <w:rPr>
          <w:rFonts w:ascii="Times New Roman" w:hAnsi="Times New Roman" w:cs="Times New Roman"/>
          <w:sz w:val="24"/>
          <w:szCs w:val="24"/>
        </w:rPr>
        <w:t>уководителя  У</w:t>
      </w:r>
      <w:r w:rsidRPr="0046754D">
        <w:rPr>
          <w:rFonts w:ascii="Times New Roman" w:hAnsi="Times New Roman" w:cs="Times New Roman"/>
          <w:sz w:val="24"/>
          <w:szCs w:val="24"/>
        </w:rPr>
        <w:t>чреждения, руководит</w:t>
      </w:r>
      <w:r w:rsidR="002A179E">
        <w:rPr>
          <w:rFonts w:ascii="Times New Roman" w:hAnsi="Times New Roman" w:cs="Times New Roman"/>
          <w:sz w:val="24"/>
          <w:szCs w:val="24"/>
        </w:rPr>
        <w:t>ель  У</w:t>
      </w:r>
      <w:r w:rsidRPr="0046754D">
        <w:rPr>
          <w:rFonts w:ascii="Times New Roman" w:hAnsi="Times New Roman" w:cs="Times New Roman"/>
          <w:sz w:val="24"/>
          <w:szCs w:val="24"/>
        </w:rPr>
        <w:t>чреждением  согласовывает  предложения  или  вносит рекомендации по их изменению /дополнению.</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2.5.  Ход  заседания  Комиссии  по  распределению  выплат стимулирующих  выплат  фиксируется  в  протоколе  заседания,  который  подписывается заведующим и секретарем.</w:t>
      </w:r>
    </w:p>
    <w:p w:rsidR="00942A2C" w:rsidRPr="0046754D" w:rsidRDefault="00942A2C" w:rsidP="00942A2C">
      <w:pPr>
        <w:spacing w:after="0"/>
        <w:jc w:val="both"/>
        <w:rPr>
          <w:rFonts w:ascii="Times New Roman" w:hAnsi="Times New Roman" w:cs="Times New Roman"/>
          <w:sz w:val="24"/>
          <w:szCs w:val="24"/>
        </w:rPr>
      </w:pPr>
      <w:r w:rsidRPr="0046754D">
        <w:rPr>
          <w:rFonts w:ascii="Times New Roman" w:hAnsi="Times New Roman" w:cs="Times New Roman"/>
          <w:sz w:val="24"/>
          <w:szCs w:val="24"/>
        </w:rPr>
        <w:t xml:space="preserve">2.6.  Решение  своевременно  доводятся  до  сведения  коллектива  </w:t>
      </w:r>
      <w:r w:rsidR="002A179E">
        <w:rPr>
          <w:rFonts w:ascii="Times New Roman" w:hAnsi="Times New Roman" w:cs="Times New Roman"/>
          <w:sz w:val="24"/>
          <w:szCs w:val="24"/>
        </w:rPr>
        <w:t>У</w:t>
      </w:r>
      <w:r w:rsidRPr="0046754D">
        <w:rPr>
          <w:rFonts w:ascii="Times New Roman" w:hAnsi="Times New Roman" w:cs="Times New Roman"/>
          <w:sz w:val="24"/>
          <w:szCs w:val="24"/>
        </w:rPr>
        <w:t>чреждения.</w:t>
      </w:r>
    </w:p>
    <w:p w:rsidR="00942A2C" w:rsidRDefault="00942A2C"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179E" w:rsidRDefault="002A179E" w:rsidP="00942A2C">
      <w:pPr>
        <w:spacing w:after="0"/>
        <w:jc w:val="both"/>
        <w:rPr>
          <w:rFonts w:ascii="Times New Roman" w:hAnsi="Times New Roman" w:cs="Times New Roman"/>
          <w:sz w:val="24"/>
          <w:szCs w:val="24"/>
        </w:rPr>
      </w:pPr>
    </w:p>
    <w:p w:rsidR="002A03D5" w:rsidRDefault="002A03D5" w:rsidP="00942A2C">
      <w:pPr>
        <w:spacing w:after="0"/>
        <w:jc w:val="both"/>
        <w:rPr>
          <w:rFonts w:ascii="Times New Roman" w:hAnsi="Times New Roman" w:cs="Times New Roman"/>
          <w:sz w:val="24"/>
          <w:szCs w:val="24"/>
        </w:rPr>
      </w:pPr>
    </w:p>
    <w:p w:rsidR="002A179E" w:rsidRPr="0046754D" w:rsidRDefault="002A179E" w:rsidP="002A179E">
      <w:pPr>
        <w:spacing w:after="0"/>
        <w:ind w:left="5664"/>
        <w:jc w:val="both"/>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p>
    <w:p w:rsidR="002A179E" w:rsidRPr="0046754D" w:rsidRDefault="002A179E" w:rsidP="002A179E">
      <w:pPr>
        <w:spacing w:after="0"/>
        <w:ind w:left="5664"/>
        <w:jc w:val="both"/>
        <w:rPr>
          <w:rFonts w:ascii="Times New Roman" w:hAnsi="Times New Roman" w:cs="Times New Roman"/>
          <w:b/>
          <w:sz w:val="24"/>
          <w:szCs w:val="24"/>
        </w:rPr>
      </w:pPr>
      <w:r w:rsidRPr="0046754D">
        <w:rPr>
          <w:rFonts w:ascii="Times New Roman" w:hAnsi="Times New Roman" w:cs="Times New Roman"/>
          <w:b/>
          <w:sz w:val="24"/>
          <w:szCs w:val="24"/>
        </w:rPr>
        <w:t>к Положению о комиссии по  распределению  выплат стимулирующего характера всем категориям работников ГКДОУ «Детский сад № 15 «Ласточка»</w:t>
      </w:r>
    </w:p>
    <w:p w:rsidR="002A179E" w:rsidRDefault="002A179E" w:rsidP="002A03D5">
      <w:pPr>
        <w:spacing w:after="0"/>
        <w:jc w:val="both"/>
        <w:rPr>
          <w:rFonts w:ascii="Times New Roman" w:hAnsi="Times New Roman" w:cs="Times New Roman"/>
          <w:sz w:val="24"/>
          <w:szCs w:val="24"/>
        </w:rPr>
      </w:pPr>
    </w:p>
    <w:p w:rsidR="002A179E" w:rsidRPr="00070EA1" w:rsidRDefault="002A179E" w:rsidP="002A03D5">
      <w:pPr>
        <w:spacing w:after="0"/>
        <w:jc w:val="center"/>
        <w:rPr>
          <w:rFonts w:ascii="Calibri" w:eastAsia="Calibri" w:hAnsi="Calibri" w:cs="Times New Roman"/>
          <w:b/>
        </w:rPr>
      </w:pPr>
      <w:r w:rsidRPr="00070EA1">
        <w:rPr>
          <w:rFonts w:ascii="Calibri" w:eastAsia="Calibri" w:hAnsi="Calibri" w:cs="Times New Roman"/>
          <w:b/>
        </w:rPr>
        <w:t>ОЦЕНОЧНЫЙ ЛИСТ</w:t>
      </w:r>
    </w:p>
    <w:p w:rsidR="002A179E" w:rsidRPr="00070EA1" w:rsidRDefault="002A179E" w:rsidP="002A179E">
      <w:pPr>
        <w:pStyle w:val="a7"/>
        <w:tabs>
          <w:tab w:val="left" w:pos="708"/>
        </w:tabs>
        <w:jc w:val="both"/>
        <w:rPr>
          <w:sz w:val="22"/>
          <w:szCs w:val="22"/>
        </w:rPr>
      </w:pPr>
      <w:r w:rsidRPr="00070EA1">
        <w:rPr>
          <w:sz w:val="22"/>
          <w:szCs w:val="22"/>
        </w:rPr>
        <w:t xml:space="preserve">оценки выполнения утвержденных критериев и показателей результативности и эффективности работы   </w:t>
      </w:r>
      <w:r w:rsidRPr="00070EA1">
        <w:rPr>
          <w:b/>
          <w:sz w:val="22"/>
          <w:szCs w:val="22"/>
          <w:u w:val="single"/>
        </w:rPr>
        <w:t>воспитателя</w:t>
      </w:r>
      <w:r w:rsidRPr="00070EA1">
        <w:rPr>
          <w:sz w:val="22"/>
          <w:szCs w:val="22"/>
        </w:rPr>
        <w:t xml:space="preserve">  ГКДОУ «Детский сад № 15 «Ласточка» г. Изобильного на выплату поощрительных выплат из стимулирующей части фонда оплаты труда за период работы с </w:t>
      </w:r>
      <w:r w:rsidRPr="00070EA1">
        <w:rPr>
          <w:b/>
          <w:sz w:val="22"/>
          <w:szCs w:val="22"/>
        </w:rPr>
        <w:t>_______________________________________________________</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7"/>
        <w:gridCol w:w="4961"/>
        <w:gridCol w:w="1417"/>
        <w:gridCol w:w="1135"/>
      </w:tblGrid>
      <w:tr w:rsidR="002A179E" w:rsidRPr="00070EA1" w:rsidTr="00070EA1">
        <w:tc>
          <w:tcPr>
            <w:tcW w:w="568" w:type="dxa"/>
            <w:tcBorders>
              <w:bottom w:val="single" w:sz="4" w:space="0" w:color="auto"/>
            </w:tcBorders>
          </w:tcPr>
          <w:p w:rsidR="002A179E" w:rsidRPr="00070EA1" w:rsidRDefault="002A179E" w:rsidP="00070EA1">
            <w:pPr>
              <w:pStyle w:val="a9"/>
              <w:jc w:val="center"/>
              <w:rPr>
                <w:rFonts w:ascii="Times New Roman" w:hAnsi="Times New Roman"/>
                <w:b/>
                <w:lang w:eastAsia="ru-RU"/>
              </w:rPr>
            </w:pPr>
            <w:r w:rsidRPr="00070EA1">
              <w:rPr>
                <w:u w:val="single"/>
              </w:rPr>
              <w:t xml:space="preserve">           </w:t>
            </w:r>
            <w:r w:rsidRPr="00070EA1">
              <w:rPr>
                <w:rFonts w:ascii="Times New Roman" w:eastAsia="Times New Roman" w:hAnsi="Times New Roman"/>
              </w:rPr>
              <w:t> </w:t>
            </w:r>
            <w:r w:rsidRPr="00070EA1">
              <w:rPr>
                <w:rFonts w:ascii="Times New Roman" w:eastAsia="Times New Roman" w:hAnsi="Times New Roman"/>
                <w:b/>
                <w:lang w:eastAsia="ru-RU"/>
              </w:rPr>
              <w:t>п/п</w:t>
            </w:r>
          </w:p>
        </w:tc>
        <w:tc>
          <w:tcPr>
            <w:tcW w:w="2267" w:type="dxa"/>
            <w:tcBorders>
              <w:bottom w:val="single" w:sz="4" w:space="0" w:color="auto"/>
            </w:tcBorders>
          </w:tcPr>
          <w:p w:rsidR="002A179E" w:rsidRPr="00070EA1" w:rsidRDefault="002A179E" w:rsidP="00070EA1">
            <w:pPr>
              <w:pStyle w:val="a9"/>
              <w:jc w:val="center"/>
              <w:rPr>
                <w:rFonts w:ascii="Times New Roman" w:hAnsi="Times New Roman"/>
                <w:lang w:eastAsia="ru-RU"/>
              </w:rPr>
            </w:pPr>
            <w:r w:rsidRPr="00070EA1">
              <w:rPr>
                <w:rFonts w:ascii="Times New Roman" w:eastAsia="Times New Roman" w:hAnsi="Times New Roman"/>
                <w:b/>
                <w:lang w:eastAsia="ru-RU"/>
              </w:rPr>
              <w:t>Наименование критерия</w:t>
            </w:r>
          </w:p>
        </w:tc>
        <w:tc>
          <w:tcPr>
            <w:tcW w:w="4961" w:type="dxa"/>
          </w:tcPr>
          <w:p w:rsidR="002A179E" w:rsidRPr="00070EA1" w:rsidRDefault="002A179E" w:rsidP="00070EA1">
            <w:pPr>
              <w:pStyle w:val="a9"/>
              <w:jc w:val="center"/>
              <w:rPr>
                <w:rFonts w:ascii="Times New Roman" w:hAnsi="Times New Roman"/>
                <w:lang w:eastAsia="ru-RU"/>
              </w:rPr>
            </w:pPr>
            <w:r w:rsidRPr="00070EA1">
              <w:rPr>
                <w:rFonts w:ascii="Times New Roman" w:eastAsia="Times New Roman" w:hAnsi="Times New Roman"/>
                <w:b/>
                <w:lang w:eastAsia="ru-RU"/>
              </w:rPr>
              <w:t>Наименование показателя</w:t>
            </w:r>
          </w:p>
        </w:tc>
        <w:tc>
          <w:tcPr>
            <w:tcW w:w="1417" w:type="dxa"/>
          </w:tcPr>
          <w:p w:rsidR="002A179E" w:rsidRPr="00070EA1" w:rsidRDefault="002A179E"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Утверждено</w:t>
            </w:r>
          </w:p>
          <w:p w:rsidR="002A179E" w:rsidRPr="00070EA1" w:rsidRDefault="002A179E"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балл</w:t>
            </w:r>
          </w:p>
        </w:tc>
        <w:tc>
          <w:tcPr>
            <w:tcW w:w="1135" w:type="dxa"/>
          </w:tcPr>
          <w:p w:rsidR="002A179E" w:rsidRPr="00070EA1" w:rsidRDefault="002A179E"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Выполнено</w:t>
            </w:r>
          </w:p>
          <w:p w:rsidR="002A179E" w:rsidRPr="00070EA1" w:rsidRDefault="002A179E"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балл</w:t>
            </w:r>
          </w:p>
        </w:tc>
      </w:tr>
      <w:tr w:rsidR="002A179E" w:rsidRPr="00070EA1" w:rsidTr="00070EA1">
        <w:tc>
          <w:tcPr>
            <w:tcW w:w="568" w:type="dxa"/>
            <w:vMerge w:val="restart"/>
          </w:tcPr>
          <w:p w:rsidR="002A179E" w:rsidRPr="00070EA1" w:rsidRDefault="002A179E" w:rsidP="00070EA1">
            <w:pPr>
              <w:pStyle w:val="a9"/>
              <w:rPr>
                <w:rFonts w:ascii="Times New Roman" w:hAnsi="Times New Roman"/>
                <w:b/>
                <w:lang w:eastAsia="ru-RU"/>
              </w:rPr>
            </w:pPr>
            <w:r w:rsidRPr="00070EA1">
              <w:rPr>
                <w:rFonts w:ascii="Times New Roman" w:hAnsi="Times New Roman"/>
                <w:b/>
                <w:lang w:eastAsia="ru-RU"/>
              </w:rPr>
              <w:t>1</w:t>
            </w:r>
          </w:p>
        </w:tc>
        <w:tc>
          <w:tcPr>
            <w:tcW w:w="2267" w:type="dxa"/>
            <w:vMerge w:val="restart"/>
          </w:tcPr>
          <w:p w:rsidR="002A179E" w:rsidRPr="00070EA1" w:rsidRDefault="002A179E" w:rsidP="00070EA1">
            <w:pPr>
              <w:pStyle w:val="a9"/>
              <w:rPr>
                <w:rFonts w:ascii="Times New Roman" w:hAnsi="Times New Roman"/>
                <w:b/>
              </w:rPr>
            </w:pPr>
            <w:r w:rsidRPr="00070EA1">
              <w:rPr>
                <w:rFonts w:ascii="Times New Roman" w:hAnsi="Times New Roman"/>
                <w:b/>
              </w:rPr>
              <w:t xml:space="preserve">Общие показатели  работы  </w:t>
            </w:r>
          </w:p>
          <w:p w:rsidR="002A179E" w:rsidRPr="00070EA1" w:rsidRDefault="002A179E" w:rsidP="00070EA1">
            <w:pPr>
              <w:rPr>
                <w:rFonts w:ascii="Times New Roman" w:eastAsia="Calibri" w:hAnsi="Times New Roman" w:cs="Times New Roman"/>
              </w:rPr>
            </w:pPr>
          </w:p>
          <w:p w:rsidR="002A179E" w:rsidRPr="00070EA1" w:rsidRDefault="002A179E" w:rsidP="00070EA1">
            <w:pPr>
              <w:rPr>
                <w:rFonts w:ascii="Times New Roman" w:eastAsia="Calibri" w:hAnsi="Times New Roman" w:cs="Times New Roman"/>
              </w:rPr>
            </w:pPr>
          </w:p>
          <w:p w:rsidR="002A179E" w:rsidRPr="00070EA1" w:rsidRDefault="002A179E" w:rsidP="00070EA1">
            <w:pPr>
              <w:rPr>
                <w:rFonts w:ascii="Times New Roman" w:eastAsia="Calibri" w:hAnsi="Times New Roman" w:cs="Times New Roman"/>
              </w:rPr>
            </w:pPr>
          </w:p>
          <w:p w:rsidR="002A179E" w:rsidRPr="00070EA1" w:rsidRDefault="002A179E" w:rsidP="00070EA1">
            <w:pPr>
              <w:rPr>
                <w:rFonts w:ascii="Times New Roman" w:eastAsia="Calibri" w:hAnsi="Times New Roman" w:cs="Times New Roman"/>
                <w:b/>
              </w:rPr>
            </w:pPr>
          </w:p>
        </w:tc>
        <w:tc>
          <w:tcPr>
            <w:tcW w:w="4961" w:type="dxa"/>
          </w:tcPr>
          <w:p w:rsidR="002A179E" w:rsidRPr="00070EA1" w:rsidRDefault="002A179E" w:rsidP="00070EA1">
            <w:pPr>
              <w:pStyle w:val="a9"/>
              <w:rPr>
                <w:rFonts w:ascii="Times New Roman" w:eastAsia="Times New Roman" w:hAnsi="Times New Roman"/>
                <w:lang w:eastAsia="ru-RU"/>
              </w:rPr>
            </w:pPr>
            <w:r w:rsidRPr="00070EA1">
              <w:rPr>
                <w:rFonts w:ascii="Times New Roman" w:eastAsia="Times New Roman" w:hAnsi="Times New Roman"/>
                <w:lang w:eastAsia="ru-RU"/>
              </w:rPr>
              <w:t>1.1. Разработка и внедрение рабочих программы</w:t>
            </w:r>
          </w:p>
        </w:tc>
        <w:tc>
          <w:tcPr>
            <w:tcW w:w="1417" w:type="dxa"/>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0,5</w:t>
            </w:r>
          </w:p>
        </w:tc>
        <w:tc>
          <w:tcPr>
            <w:tcW w:w="1135" w:type="dxa"/>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c>
          <w:tcPr>
            <w:tcW w:w="568" w:type="dxa"/>
            <w:vMerge/>
          </w:tcPr>
          <w:p w:rsidR="002A179E" w:rsidRPr="00070EA1" w:rsidRDefault="002A179E" w:rsidP="00070EA1">
            <w:pPr>
              <w:pStyle w:val="a9"/>
              <w:rPr>
                <w:rFonts w:ascii="Times New Roman" w:eastAsia="Times New Roman" w:hAnsi="Times New Roman"/>
                <w:b/>
                <w:lang w:eastAsia="ru-RU"/>
              </w:rPr>
            </w:pPr>
          </w:p>
        </w:tc>
        <w:tc>
          <w:tcPr>
            <w:tcW w:w="2267" w:type="dxa"/>
            <w:vMerge/>
          </w:tcPr>
          <w:p w:rsidR="002A179E" w:rsidRPr="00070EA1" w:rsidRDefault="002A179E" w:rsidP="00070EA1">
            <w:pPr>
              <w:pStyle w:val="a9"/>
              <w:rPr>
                <w:rFonts w:ascii="Times New Roman" w:eastAsia="Times New Roman" w:hAnsi="Times New Roman"/>
                <w:b/>
                <w:lang w:eastAsia="ru-RU"/>
              </w:rPr>
            </w:pPr>
          </w:p>
        </w:tc>
        <w:tc>
          <w:tcPr>
            <w:tcW w:w="4961" w:type="dxa"/>
          </w:tcPr>
          <w:p w:rsidR="002A179E" w:rsidRPr="00070EA1" w:rsidRDefault="002A179E" w:rsidP="00070EA1">
            <w:pPr>
              <w:pStyle w:val="a9"/>
              <w:rPr>
                <w:rFonts w:ascii="Times New Roman" w:eastAsia="Times New Roman" w:hAnsi="Times New Roman"/>
                <w:lang w:eastAsia="ru-RU"/>
              </w:rPr>
            </w:pPr>
            <w:r w:rsidRPr="00070EA1">
              <w:rPr>
                <w:rFonts w:ascii="Times New Roman" w:eastAsia="Times New Roman" w:hAnsi="Times New Roman"/>
                <w:lang w:eastAsia="ru-RU"/>
              </w:rPr>
              <w:t>1.2. Работа в экспериментальном режиме,</w:t>
            </w:r>
            <w:r w:rsidRPr="00070EA1">
              <w:rPr>
                <w:rFonts w:ascii="Times New Roman" w:hAnsi="Times New Roman"/>
              </w:rPr>
              <w:t xml:space="preserve"> участие в инновационной деятельности</w:t>
            </w:r>
          </w:p>
        </w:tc>
        <w:tc>
          <w:tcPr>
            <w:tcW w:w="1417" w:type="dxa"/>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0,5</w:t>
            </w:r>
          </w:p>
        </w:tc>
        <w:tc>
          <w:tcPr>
            <w:tcW w:w="1135" w:type="dxa"/>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rPr>
          <w:trHeight w:val="562"/>
        </w:trPr>
        <w:tc>
          <w:tcPr>
            <w:tcW w:w="568" w:type="dxa"/>
            <w:vMerge/>
          </w:tcPr>
          <w:p w:rsidR="002A179E" w:rsidRPr="00070EA1" w:rsidRDefault="002A179E" w:rsidP="00070EA1">
            <w:pPr>
              <w:pStyle w:val="a9"/>
              <w:rPr>
                <w:rFonts w:ascii="Times New Roman" w:eastAsia="Times New Roman" w:hAnsi="Times New Roman"/>
                <w:b/>
                <w:lang w:eastAsia="ru-RU"/>
              </w:rPr>
            </w:pPr>
          </w:p>
        </w:tc>
        <w:tc>
          <w:tcPr>
            <w:tcW w:w="2267" w:type="dxa"/>
            <w:vMerge/>
          </w:tcPr>
          <w:p w:rsidR="002A179E" w:rsidRPr="00070EA1" w:rsidRDefault="002A179E" w:rsidP="00070EA1">
            <w:pPr>
              <w:pStyle w:val="a9"/>
              <w:rPr>
                <w:rFonts w:ascii="Times New Roman" w:eastAsia="Times New Roman" w:hAnsi="Times New Roman"/>
                <w:b/>
                <w:lang w:eastAsia="ru-RU"/>
              </w:rPr>
            </w:pPr>
          </w:p>
        </w:tc>
        <w:tc>
          <w:tcPr>
            <w:tcW w:w="4961" w:type="dxa"/>
          </w:tcPr>
          <w:p w:rsidR="002A179E" w:rsidRPr="00070EA1" w:rsidRDefault="002A179E" w:rsidP="00070EA1">
            <w:pPr>
              <w:pStyle w:val="a9"/>
              <w:rPr>
                <w:rFonts w:ascii="Times New Roman" w:eastAsia="Times New Roman" w:hAnsi="Times New Roman"/>
                <w:lang w:eastAsia="ru-RU"/>
              </w:rPr>
            </w:pPr>
            <w:r w:rsidRPr="00070EA1">
              <w:rPr>
                <w:rFonts w:ascii="Times New Roman" w:eastAsia="Times New Roman" w:hAnsi="Times New Roman"/>
                <w:lang w:eastAsia="ru-RU"/>
              </w:rPr>
              <w:t xml:space="preserve">1.3. </w:t>
            </w:r>
            <w:r w:rsidRPr="00070EA1">
              <w:rPr>
                <w:rFonts w:ascii="Times New Roman" w:hAnsi="Times New Roman"/>
              </w:rPr>
              <w:t>Отсутствие  жалоб на воспитателя, обращений родителей (законных представителей) воспитанников в вышестоящие органы управления власти, администрации ДОУ</w:t>
            </w:r>
            <w:r w:rsidRPr="00070EA1">
              <w:rPr>
                <w:rFonts w:ascii="Times New Roman" w:eastAsia="Times New Roman" w:hAnsi="Times New Roman"/>
                <w:lang w:eastAsia="ru-RU"/>
              </w:rPr>
              <w:t xml:space="preserve">  </w:t>
            </w:r>
          </w:p>
        </w:tc>
        <w:tc>
          <w:tcPr>
            <w:tcW w:w="1417" w:type="dxa"/>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0,5</w:t>
            </w:r>
          </w:p>
          <w:p w:rsidR="002A179E" w:rsidRPr="00070EA1" w:rsidRDefault="002A179E" w:rsidP="00070EA1">
            <w:pPr>
              <w:pStyle w:val="a9"/>
              <w:jc w:val="center"/>
              <w:rPr>
                <w:rFonts w:ascii="Times New Roman" w:eastAsia="Times New Roman" w:hAnsi="Times New Roman"/>
                <w:lang w:eastAsia="ru-RU"/>
              </w:rPr>
            </w:pPr>
          </w:p>
        </w:tc>
        <w:tc>
          <w:tcPr>
            <w:tcW w:w="1135" w:type="dxa"/>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rPr>
          <w:trHeight w:val="793"/>
        </w:trPr>
        <w:tc>
          <w:tcPr>
            <w:tcW w:w="568" w:type="dxa"/>
            <w:vMerge/>
          </w:tcPr>
          <w:p w:rsidR="002A179E" w:rsidRPr="00070EA1" w:rsidRDefault="002A179E" w:rsidP="00070EA1">
            <w:pPr>
              <w:pStyle w:val="a9"/>
              <w:rPr>
                <w:rFonts w:ascii="Times New Roman" w:eastAsia="Times New Roman" w:hAnsi="Times New Roman"/>
                <w:b/>
                <w:lang w:eastAsia="ru-RU"/>
              </w:rPr>
            </w:pPr>
          </w:p>
        </w:tc>
        <w:tc>
          <w:tcPr>
            <w:tcW w:w="2267" w:type="dxa"/>
            <w:vMerge/>
          </w:tcPr>
          <w:p w:rsidR="002A179E" w:rsidRPr="00070EA1" w:rsidRDefault="002A179E" w:rsidP="00070EA1">
            <w:pPr>
              <w:pStyle w:val="a9"/>
              <w:rPr>
                <w:rFonts w:ascii="Times New Roman" w:eastAsia="Times New Roman" w:hAnsi="Times New Roman"/>
                <w:b/>
                <w:lang w:eastAsia="ru-RU"/>
              </w:rPr>
            </w:pPr>
          </w:p>
        </w:tc>
        <w:tc>
          <w:tcPr>
            <w:tcW w:w="4961" w:type="dxa"/>
          </w:tcPr>
          <w:p w:rsidR="002A179E" w:rsidRPr="00070EA1" w:rsidRDefault="002A179E" w:rsidP="00070EA1">
            <w:pPr>
              <w:pStyle w:val="a9"/>
              <w:jc w:val="both"/>
              <w:rPr>
                <w:rFonts w:ascii="Times New Roman" w:eastAsia="Times New Roman" w:hAnsi="Times New Roman"/>
                <w:lang w:eastAsia="ru-RU"/>
              </w:rPr>
            </w:pPr>
            <w:r w:rsidRPr="00070EA1">
              <w:rPr>
                <w:rFonts w:ascii="Times New Roman" w:eastAsia="Times New Roman" w:hAnsi="Times New Roman"/>
                <w:lang w:eastAsia="ru-RU"/>
              </w:rPr>
              <w:t>1.4.</w:t>
            </w:r>
            <w:r w:rsidRPr="00070EA1">
              <w:rPr>
                <w:rFonts w:ascii="Times New Roman" w:hAnsi="Times New Roman"/>
              </w:rPr>
              <w:t xml:space="preserve"> </w:t>
            </w:r>
            <w:r w:rsidRPr="00070EA1">
              <w:rPr>
                <w:rFonts w:ascii="Times New Roman" w:eastAsia="Times New Roman" w:hAnsi="Times New Roman"/>
                <w:lang w:eastAsia="ru-RU"/>
              </w:rPr>
              <w:t xml:space="preserve">Отсутствие нарушений образовательного и  трудового законодательства в деятельности образовательного учреждения. </w:t>
            </w:r>
          </w:p>
        </w:tc>
        <w:tc>
          <w:tcPr>
            <w:tcW w:w="1417" w:type="dxa"/>
            <w:vAlign w:val="center"/>
          </w:tcPr>
          <w:p w:rsidR="002A179E" w:rsidRPr="00070EA1" w:rsidRDefault="002A179E" w:rsidP="00070EA1">
            <w:pPr>
              <w:pStyle w:val="a9"/>
              <w:jc w:val="center"/>
              <w:rPr>
                <w:rFonts w:ascii="Times New Roman" w:hAnsi="Times New Roman"/>
                <w:lang w:eastAsia="ru-RU"/>
              </w:rPr>
            </w:pPr>
            <w:r w:rsidRPr="00070EA1">
              <w:rPr>
                <w:rFonts w:ascii="Times New Roman" w:hAnsi="Times New Roman"/>
                <w:lang w:eastAsia="ru-RU"/>
              </w:rPr>
              <w:t>0,5</w:t>
            </w:r>
          </w:p>
        </w:tc>
        <w:tc>
          <w:tcPr>
            <w:tcW w:w="1135" w:type="dxa"/>
            <w:vAlign w:val="center"/>
          </w:tcPr>
          <w:p w:rsidR="002A179E" w:rsidRPr="00070EA1" w:rsidRDefault="002A179E" w:rsidP="00070EA1">
            <w:pPr>
              <w:pStyle w:val="a9"/>
              <w:jc w:val="center"/>
              <w:rPr>
                <w:rFonts w:ascii="Times New Roman" w:hAnsi="Times New Roman"/>
                <w:lang w:eastAsia="ru-RU"/>
              </w:rPr>
            </w:pPr>
          </w:p>
        </w:tc>
      </w:tr>
      <w:tr w:rsidR="002A179E" w:rsidRPr="00070EA1" w:rsidTr="00070EA1">
        <w:trPr>
          <w:trHeight w:val="561"/>
        </w:trPr>
        <w:tc>
          <w:tcPr>
            <w:tcW w:w="568" w:type="dxa"/>
            <w:vMerge/>
          </w:tcPr>
          <w:p w:rsidR="002A179E" w:rsidRPr="00070EA1" w:rsidRDefault="002A179E" w:rsidP="00070EA1">
            <w:pPr>
              <w:pStyle w:val="a9"/>
              <w:rPr>
                <w:rFonts w:ascii="Times New Roman" w:eastAsia="Times New Roman" w:hAnsi="Times New Roman"/>
                <w:b/>
                <w:lang w:eastAsia="ru-RU"/>
              </w:rPr>
            </w:pPr>
          </w:p>
        </w:tc>
        <w:tc>
          <w:tcPr>
            <w:tcW w:w="7228" w:type="dxa"/>
            <w:gridSpan w:val="2"/>
            <w:tcBorders>
              <w:top w:val="single" w:sz="4" w:space="0" w:color="auto"/>
            </w:tcBorders>
          </w:tcPr>
          <w:p w:rsidR="002A179E" w:rsidRPr="00070EA1" w:rsidRDefault="002A179E" w:rsidP="00070EA1">
            <w:pPr>
              <w:pStyle w:val="a9"/>
              <w:rPr>
                <w:rFonts w:ascii="Times New Roman" w:eastAsia="Times New Roman" w:hAnsi="Times New Roman"/>
                <w:lang w:eastAsia="ru-RU"/>
              </w:rPr>
            </w:pPr>
            <w:r w:rsidRPr="00070EA1">
              <w:rPr>
                <w:rFonts w:ascii="Times New Roman" w:hAnsi="Times New Roman"/>
                <w:b/>
              </w:rPr>
              <w:t>Итого по 1 критерию</w:t>
            </w:r>
          </w:p>
        </w:tc>
        <w:tc>
          <w:tcPr>
            <w:tcW w:w="1417" w:type="dxa"/>
            <w:vAlign w:val="center"/>
          </w:tcPr>
          <w:p w:rsidR="002A179E" w:rsidRPr="00070EA1" w:rsidRDefault="002A179E"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2 баллов</w:t>
            </w:r>
          </w:p>
        </w:tc>
        <w:tc>
          <w:tcPr>
            <w:tcW w:w="1135" w:type="dxa"/>
            <w:vAlign w:val="center"/>
          </w:tcPr>
          <w:p w:rsidR="002A179E" w:rsidRPr="00070EA1" w:rsidRDefault="002A179E" w:rsidP="00070EA1">
            <w:pPr>
              <w:pStyle w:val="a9"/>
              <w:jc w:val="center"/>
              <w:rPr>
                <w:rFonts w:ascii="Times New Roman" w:eastAsia="Times New Roman" w:hAnsi="Times New Roman"/>
                <w:b/>
                <w:lang w:eastAsia="ru-RU"/>
              </w:rPr>
            </w:pPr>
          </w:p>
        </w:tc>
      </w:tr>
      <w:tr w:rsidR="002A179E" w:rsidRPr="00070EA1" w:rsidTr="00070EA1">
        <w:tc>
          <w:tcPr>
            <w:tcW w:w="568" w:type="dxa"/>
            <w:vMerge w:val="restart"/>
            <w:tcBorders>
              <w:top w:val="single" w:sz="4" w:space="0" w:color="auto"/>
            </w:tcBorders>
          </w:tcPr>
          <w:p w:rsidR="002A179E" w:rsidRPr="00070EA1" w:rsidRDefault="002A179E" w:rsidP="00070EA1">
            <w:pPr>
              <w:pStyle w:val="a9"/>
              <w:rPr>
                <w:rFonts w:ascii="Times New Roman" w:hAnsi="Times New Roman"/>
                <w:b/>
                <w:lang w:eastAsia="ru-RU"/>
              </w:rPr>
            </w:pPr>
            <w:r w:rsidRPr="00070EA1">
              <w:rPr>
                <w:rFonts w:ascii="Times New Roman" w:hAnsi="Times New Roman"/>
                <w:b/>
                <w:lang w:eastAsia="ru-RU"/>
              </w:rPr>
              <w:t>2</w:t>
            </w:r>
          </w:p>
        </w:tc>
        <w:tc>
          <w:tcPr>
            <w:tcW w:w="2267" w:type="dxa"/>
            <w:vMerge w:val="restart"/>
            <w:tcBorders>
              <w:top w:val="single" w:sz="4" w:space="0" w:color="auto"/>
            </w:tcBorders>
          </w:tcPr>
          <w:p w:rsidR="002A179E" w:rsidRPr="00070EA1" w:rsidRDefault="002A179E" w:rsidP="00070EA1">
            <w:pPr>
              <w:pStyle w:val="a9"/>
              <w:rPr>
                <w:rFonts w:ascii="Times New Roman" w:hAnsi="Times New Roman"/>
                <w:b/>
              </w:rPr>
            </w:pPr>
            <w:r w:rsidRPr="00070EA1">
              <w:rPr>
                <w:rFonts w:ascii="Times New Roman" w:hAnsi="Times New Roman"/>
                <w:b/>
              </w:rPr>
              <w:t xml:space="preserve">Обеспечения качества предоставляемых услуг </w:t>
            </w:r>
          </w:p>
          <w:p w:rsidR="002A179E" w:rsidRPr="00070EA1" w:rsidRDefault="002A179E" w:rsidP="00070EA1">
            <w:pPr>
              <w:pStyle w:val="a9"/>
              <w:rPr>
                <w:rFonts w:ascii="Times New Roman" w:hAnsi="Times New Roman"/>
              </w:rPr>
            </w:pPr>
          </w:p>
          <w:p w:rsidR="002A179E" w:rsidRPr="00070EA1" w:rsidRDefault="002A179E" w:rsidP="00070EA1">
            <w:pPr>
              <w:pStyle w:val="a9"/>
              <w:rPr>
                <w:rFonts w:ascii="Times New Roman" w:eastAsia="Times New Roman" w:hAnsi="Times New Roman"/>
                <w:b/>
                <w:lang w:eastAsia="ru-RU"/>
              </w:rPr>
            </w:pPr>
          </w:p>
        </w:tc>
        <w:tc>
          <w:tcPr>
            <w:tcW w:w="4961" w:type="dxa"/>
            <w:tcBorders>
              <w:bottom w:val="single" w:sz="4" w:space="0" w:color="auto"/>
            </w:tcBorders>
          </w:tcPr>
          <w:p w:rsidR="002A179E" w:rsidRPr="00070EA1" w:rsidRDefault="002A179E" w:rsidP="00070EA1">
            <w:pPr>
              <w:spacing w:after="0" w:line="240" w:lineRule="auto"/>
              <w:jc w:val="both"/>
              <w:rPr>
                <w:rFonts w:ascii="Times New Roman" w:eastAsia="Times New Roman" w:hAnsi="Times New Roman" w:cs="Times New Roman"/>
                <w:lang w:eastAsia="ru-RU"/>
              </w:rPr>
            </w:pPr>
            <w:r w:rsidRPr="00070EA1">
              <w:rPr>
                <w:rFonts w:ascii="Times New Roman" w:eastAsia="Times New Roman" w:hAnsi="Times New Roman" w:cs="Times New Roman"/>
                <w:lang w:eastAsia="ru-RU"/>
              </w:rPr>
              <w:t xml:space="preserve">2.1. Реализация дополнительных проектов (экскурсии, походы групповые и индивидуальные и т.д.) </w:t>
            </w:r>
          </w:p>
        </w:tc>
        <w:tc>
          <w:tcPr>
            <w:tcW w:w="1417" w:type="dxa"/>
            <w:tcBorders>
              <w:bottom w:val="single" w:sz="4" w:space="0" w:color="auto"/>
            </w:tcBorders>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1135" w:type="dxa"/>
            <w:tcBorders>
              <w:bottom w:val="single" w:sz="4" w:space="0" w:color="auto"/>
            </w:tcBorders>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rPr>
          <w:trHeight w:val="833"/>
        </w:trPr>
        <w:tc>
          <w:tcPr>
            <w:tcW w:w="568" w:type="dxa"/>
            <w:vMerge/>
          </w:tcPr>
          <w:p w:rsidR="002A179E" w:rsidRPr="00070EA1" w:rsidRDefault="002A179E" w:rsidP="00070EA1">
            <w:pPr>
              <w:pStyle w:val="a9"/>
              <w:rPr>
                <w:rFonts w:ascii="Times New Roman" w:hAnsi="Times New Roman"/>
                <w:lang w:eastAsia="ru-RU"/>
              </w:rPr>
            </w:pPr>
          </w:p>
        </w:tc>
        <w:tc>
          <w:tcPr>
            <w:tcW w:w="2267" w:type="dxa"/>
            <w:vMerge/>
          </w:tcPr>
          <w:p w:rsidR="002A179E" w:rsidRPr="00070EA1" w:rsidRDefault="002A179E" w:rsidP="00070EA1">
            <w:pPr>
              <w:pStyle w:val="a9"/>
              <w:rPr>
                <w:rFonts w:ascii="Times New Roman" w:hAnsi="Times New Roman"/>
                <w:lang w:eastAsia="ru-RU"/>
              </w:rPr>
            </w:pPr>
          </w:p>
        </w:tc>
        <w:tc>
          <w:tcPr>
            <w:tcW w:w="4961" w:type="dxa"/>
            <w:tcBorders>
              <w:top w:val="single" w:sz="4" w:space="0" w:color="auto"/>
            </w:tcBorders>
          </w:tcPr>
          <w:p w:rsidR="002A179E" w:rsidRPr="00070EA1" w:rsidRDefault="002A179E" w:rsidP="00070EA1">
            <w:pPr>
              <w:pStyle w:val="a9"/>
              <w:jc w:val="both"/>
              <w:rPr>
                <w:rFonts w:ascii="Times New Roman" w:hAnsi="Times New Roman"/>
              </w:rPr>
            </w:pPr>
            <w:r w:rsidRPr="00070EA1">
              <w:rPr>
                <w:rFonts w:ascii="Times New Roman" w:eastAsia="Times New Roman" w:hAnsi="Times New Roman"/>
                <w:lang w:eastAsia="ru-RU"/>
              </w:rPr>
              <w:t xml:space="preserve">2.2. </w:t>
            </w:r>
            <w:r w:rsidRPr="00070EA1">
              <w:rPr>
                <w:rFonts w:ascii="Times New Roman" w:hAnsi="Times New Roman"/>
              </w:rPr>
              <w:t>Участие и результаты участия обучающихся на конкурсах, выставках, соревнованиях, олимпиадах и т.д.)</w:t>
            </w:r>
            <w:r w:rsidRPr="00070EA1">
              <w:t xml:space="preserve">  </w:t>
            </w:r>
            <w:r w:rsidRPr="00070EA1">
              <w:rPr>
                <w:rFonts w:ascii="Times New Roman" w:eastAsia="Times New Roman" w:hAnsi="Times New Roman"/>
                <w:lang w:eastAsia="ru-RU"/>
              </w:rPr>
              <w:t xml:space="preserve"> </w:t>
            </w:r>
          </w:p>
        </w:tc>
        <w:tc>
          <w:tcPr>
            <w:tcW w:w="1417" w:type="dxa"/>
            <w:tcBorders>
              <w:top w:val="single" w:sz="4" w:space="0" w:color="auto"/>
            </w:tcBorders>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1135" w:type="dxa"/>
            <w:tcBorders>
              <w:top w:val="single" w:sz="4" w:space="0" w:color="auto"/>
            </w:tcBorders>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rPr>
          <w:trHeight w:val="301"/>
        </w:trPr>
        <w:tc>
          <w:tcPr>
            <w:tcW w:w="568" w:type="dxa"/>
            <w:vMerge/>
          </w:tcPr>
          <w:p w:rsidR="002A179E" w:rsidRPr="00070EA1" w:rsidRDefault="002A179E" w:rsidP="00070EA1">
            <w:pPr>
              <w:pStyle w:val="a9"/>
              <w:rPr>
                <w:rFonts w:ascii="Times New Roman" w:hAnsi="Times New Roman"/>
                <w:lang w:eastAsia="ru-RU"/>
              </w:rPr>
            </w:pPr>
          </w:p>
        </w:tc>
        <w:tc>
          <w:tcPr>
            <w:tcW w:w="2267" w:type="dxa"/>
            <w:vMerge/>
          </w:tcPr>
          <w:p w:rsidR="002A179E" w:rsidRPr="00070EA1" w:rsidRDefault="002A179E" w:rsidP="00070EA1">
            <w:pPr>
              <w:pStyle w:val="a9"/>
              <w:rPr>
                <w:rFonts w:ascii="Times New Roman" w:hAnsi="Times New Roman"/>
                <w:lang w:eastAsia="ru-RU"/>
              </w:rPr>
            </w:pPr>
          </w:p>
        </w:tc>
        <w:tc>
          <w:tcPr>
            <w:tcW w:w="4961" w:type="dxa"/>
          </w:tcPr>
          <w:p w:rsidR="002A179E" w:rsidRPr="00070EA1" w:rsidRDefault="002A179E" w:rsidP="00070EA1">
            <w:pPr>
              <w:pStyle w:val="a9"/>
              <w:jc w:val="both"/>
              <w:rPr>
                <w:rFonts w:ascii="Times New Roman" w:eastAsia="Times New Roman" w:hAnsi="Times New Roman"/>
                <w:lang w:eastAsia="ru-RU"/>
              </w:rPr>
            </w:pPr>
            <w:r w:rsidRPr="00070EA1">
              <w:rPr>
                <w:rFonts w:ascii="Times New Roman" w:eastAsia="Times New Roman" w:hAnsi="Times New Roman"/>
                <w:lang w:eastAsia="ru-RU"/>
              </w:rPr>
              <w:t xml:space="preserve">2.3. Реализация мероприятий, обеспечивающих взаимодействие с  родителями </w:t>
            </w:r>
            <w:r w:rsidRPr="00070EA1">
              <w:rPr>
                <w:rFonts w:ascii="Times New Roman" w:hAnsi="Times New Roman"/>
              </w:rPr>
              <w:t>(законных представителей) обучающихся.</w:t>
            </w:r>
          </w:p>
        </w:tc>
        <w:tc>
          <w:tcPr>
            <w:tcW w:w="1417" w:type="dxa"/>
            <w:tcBorders>
              <w:top w:val="single" w:sz="4" w:space="0" w:color="auto"/>
            </w:tcBorders>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1135" w:type="dxa"/>
            <w:tcBorders>
              <w:top w:val="single" w:sz="4" w:space="0" w:color="auto"/>
            </w:tcBorders>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rPr>
          <w:trHeight w:val="301"/>
        </w:trPr>
        <w:tc>
          <w:tcPr>
            <w:tcW w:w="568" w:type="dxa"/>
            <w:vMerge/>
            <w:tcBorders>
              <w:bottom w:val="single" w:sz="4" w:space="0" w:color="auto"/>
            </w:tcBorders>
          </w:tcPr>
          <w:p w:rsidR="002A179E" w:rsidRPr="00070EA1" w:rsidRDefault="002A179E" w:rsidP="00070EA1">
            <w:pPr>
              <w:pStyle w:val="a9"/>
              <w:rPr>
                <w:rFonts w:ascii="Times New Roman" w:hAnsi="Times New Roman"/>
                <w:lang w:eastAsia="ru-RU"/>
              </w:rPr>
            </w:pPr>
          </w:p>
        </w:tc>
        <w:tc>
          <w:tcPr>
            <w:tcW w:w="7228" w:type="dxa"/>
            <w:gridSpan w:val="2"/>
            <w:tcBorders>
              <w:top w:val="single" w:sz="4" w:space="0" w:color="auto"/>
              <w:bottom w:val="single" w:sz="4" w:space="0" w:color="auto"/>
            </w:tcBorders>
          </w:tcPr>
          <w:p w:rsidR="002A179E" w:rsidRPr="00070EA1" w:rsidRDefault="002A179E" w:rsidP="00070EA1">
            <w:pPr>
              <w:pStyle w:val="a9"/>
              <w:rPr>
                <w:rFonts w:ascii="Times New Roman" w:eastAsia="Times New Roman" w:hAnsi="Times New Roman"/>
                <w:lang w:eastAsia="ru-RU"/>
              </w:rPr>
            </w:pPr>
            <w:r w:rsidRPr="00070EA1">
              <w:rPr>
                <w:rFonts w:ascii="Times New Roman" w:hAnsi="Times New Roman"/>
                <w:b/>
                <w:lang w:eastAsia="ru-RU"/>
              </w:rPr>
              <w:t>Итого по 2 критерию</w:t>
            </w:r>
          </w:p>
        </w:tc>
        <w:tc>
          <w:tcPr>
            <w:tcW w:w="1417" w:type="dxa"/>
            <w:tcBorders>
              <w:top w:val="single" w:sz="4" w:space="0" w:color="auto"/>
            </w:tcBorders>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b/>
                <w:lang w:eastAsia="ru-RU"/>
              </w:rPr>
              <w:t>3 баллов</w:t>
            </w:r>
          </w:p>
        </w:tc>
        <w:tc>
          <w:tcPr>
            <w:tcW w:w="1135" w:type="dxa"/>
            <w:tcBorders>
              <w:top w:val="single" w:sz="4" w:space="0" w:color="auto"/>
            </w:tcBorders>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rPr>
          <w:trHeight w:val="855"/>
        </w:trPr>
        <w:tc>
          <w:tcPr>
            <w:tcW w:w="568" w:type="dxa"/>
            <w:vMerge w:val="restart"/>
            <w:tcBorders>
              <w:top w:val="single" w:sz="4" w:space="0" w:color="auto"/>
            </w:tcBorders>
          </w:tcPr>
          <w:p w:rsidR="002A179E" w:rsidRPr="00070EA1" w:rsidRDefault="002A179E" w:rsidP="00070EA1">
            <w:pPr>
              <w:pStyle w:val="a9"/>
              <w:rPr>
                <w:rFonts w:ascii="Times New Roman" w:hAnsi="Times New Roman"/>
                <w:b/>
                <w:lang w:eastAsia="ru-RU"/>
              </w:rPr>
            </w:pPr>
            <w:r w:rsidRPr="00070EA1">
              <w:rPr>
                <w:rFonts w:ascii="Times New Roman" w:hAnsi="Times New Roman"/>
                <w:b/>
                <w:lang w:eastAsia="ru-RU"/>
              </w:rPr>
              <w:t>3</w:t>
            </w:r>
          </w:p>
        </w:tc>
        <w:tc>
          <w:tcPr>
            <w:tcW w:w="2267" w:type="dxa"/>
            <w:vMerge w:val="restart"/>
            <w:tcBorders>
              <w:top w:val="single" w:sz="4" w:space="0" w:color="auto"/>
              <w:bottom w:val="single" w:sz="4" w:space="0" w:color="auto"/>
            </w:tcBorders>
          </w:tcPr>
          <w:p w:rsidR="002A179E" w:rsidRPr="00070EA1" w:rsidRDefault="002A179E" w:rsidP="00070EA1">
            <w:pPr>
              <w:pStyle w:val="a9"/>
              <w:rPr>
                <w:rFonts w:ascii="Times New Roman" w:hAnsi="Times New Roman"/>
                <w:b/>
              </w:rPr>
            </w:pPr>
            <w:r w:rsidRPr="00070EA1">
              <w:rPr>
                <w:rFonts w:ascii="Times New Roman" w:hAnsi="Times New Roman"/>
                <w:b/>
              </w:rPr>
              <w:t xml:space="preserve">Информационная открытость деятельности  </w:t>
            </w:r>
          </w:p>
          <w:p w:rsidR="002A179E" w:rsidRPr="00070EA1" w:rsidRDefault="002A179E" w:rsidP="00070EA1">
            <w:pPr>
              <w:pStyle w:val="a9"/>
              <w:rPr>
                <w:rFonts w:ascii="Times New Roman" w:hAnsi="Times New Roman"/>
              </w:rPr>
            </w:pPr>
          </w:p>
          <w:p w:rsidR="002A179E" w:rsidRPr="00070EA1" w:rsidRDefault="002A179E" w:rsidP="00070EA1">
            <w:pPr>
              <w:pStyle w:val="a9"/>
              <w:rPr>
                <w:rFonts w:ascii="Times New Roman" w:hAnsi="Times New Roman"/>
              </w:rPr>
            </w:pPr>
          </w:p>
          <w:p w:rsidR="002A179E" w:rsidRPr="00070EA1" w:rsidRDefault="002A179E" w:rsidP="00070EA1">
            <w:pPr>
              <w:pStyle w:val="a9"/>
              <w:rPr>
                <w:rFonts w:ascii="Times New Roman" w:hAnsi="Times New Roman"/>
              </w:rPr>
            </w:pPr>
          </w:p>
          <w:p w:rsidR="002A179E" w:rsidRPr="00070EA1" w:rsidRDefault="002A179E" w:rsidP="00070EA1">
            <w:pPr>
              <w:pStyle w:val="a9"/>
              <w:rPr>
                <w:rFonts w:ascii="Times New Roman" w:hAnsi="Times New Roman"/>
              </w:rPr>
            </w:pPr>
          </w:p>
          <w:p w:rsidR="002A179E" w:rsidRPr="00070EA1" w:rsidRDefault="002A179E" w:rsidP="00070EA1">
            <w:pPr>
              <w:pStyle w:val="a9"/>
              <w:rPr>
                <w:rFonts w:ascii="Times New Roman" w:hAnsi="Times New Roman"/>
              </w:rPr>
            </w:pPr>
          </w:p>
          <w:p w:rsidR="002A179E" w:rsidRPr="00070EA1" w:rsidRDefault="002A179E" w:rsidP="00070EA1">
            <w:pPr>
              <w:pStyle w:val="a9"/>
              <w:rPr>
                <w:rFonts w:ascii="Times New Roman" w:hAnsi="Times New Roman"/>
                <w:b/>
                <w:lang w:eastAsia="ru-RU"/>
              </w:rPr>
            </w:pPr>
          </w:p>
          <w:p w:rsidR="002A179E" w:rsidRPr="00070EA1" w:rsidRDefault="002A179E" w:rsidP="00070EA1">
            <w:pPr>
              <w:pStyle w:val="a9"/>
              <w:rPr>
                <w:rFonts w:ascii="Times New Roman" w:hAnsi="Times New Roman"/>
                <w:lang w:eastAsia="ru-RU"/>
              </w:rPr>
            </w:pPr>
          </w:p>
        </w:tc>
        <w:tc>
          <w:tcPr>
            <w:tcW w:w="4961" w:type="dxa"/>
          </w:tcPr>
          <w:p w:rsidR="002A179E" w:rsidRPr="00070EA1" w:rsidRDefault="002A179E" w:rsidP="00070EA1">
            <w:pPr>
              <w:pStyle w:val="a9"/>
              <w:rPr>
                <w:rFonts w:ascii="Times New Roman" w:eastAsia="Times New Roman" w:hAnsi="Times New Roman"/>
                <w:lang w:eastAsia="ru-RU"/>
              </w:rPr>
            </w:pPr>
            <w:r w:rsidRPr="00070EA1">
              <w:rPr>
                <w:rFonts w:ascii="Times New Roman" w:eastAsia="Times New Roman" w:hAnsi="Times New Roman"/>
                <w:lang w:eastAsia="ru-RU"/>
              </w:rPr>
              <w:t>3.1.  Публикации:</w:t>
            </w:r>
          </w:p>
          <w:p w:rsidR="002A179E" w:rsidRPr="00070EA1" w:rsidRDefault="002A179E" w:rsidP="00070EA1">
            <w:pPr>
              <w:pStyle w:val="a9"/>
              <w:numPr>
                <w:ilvl w:val="0"/>
                <w:numId w:val="1"/>
              </w:numPr>
              <w:rPr>
                <w:rFonts w:ascii="Times New Roman" w:eastAsia="Times New Roman" w:hAnsi="Times New Roman"/>
                <w:lang w:eastAsia="ru-RU"/>
              </w:rPr>
            </w:pPr>
            <w:r w:rsidRPr="00070EA1">
              <w:rPr>
                <w:rFonts w:ascii="Times New Roman" w:eastAsia="Times New Roman" w:hAnsi="Times New Roman"/>
                <w:lang w:eastAsia="ru-RU"/>
              </w:rPr>
              <w:t xml:space="preserve">Внутри учреждения </w:t>
            </w:r>
          </w:p>
          <w:p w:rsidR="002A179E" w:rsidRPr="00070EA1" w:rsidRDefault="002A179E" w:rsidP="00070EA1">
            <w:pPr>
              <w:pStyle w:val="a9"/>
              <w:numPr>
                <w:ilvl w:val="0"/>
                <w:numId w:val="1"/>
              </w:numPr>
              <w:rPr>
                <w:rFonts w:ascii="Times New Roman" w:eastAsia="Times New Roman" w:hAnsi="Times New Roman"/>
                <w:lang w:eastAsia="ru-RU"/>
              </w:rPr>
            </w:pPr>
            <w:r w:rsidRPr="00070EA1">
              <w:rPr>
                <w:rFonts w:ascii="Times New Roman" w:hAnsi="Times New Roman"/>
                <w:lang w:eastAsia="ru-RU"/>
              </w:rPr>
              <w:t>На сайте ДОУ</w:t>
            </w:r>
          </w:p>
        </w:tc>
        <w:tc>
          <w:tcPr>
            <w:tcW w:w="1417" w:type="dxa"/>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1135" w:type="dxa"/>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c>
          <w:tcPr>
            <w:tcW w:w="568" w:type="dxa"/>
            <w:vMerge/>
          </w:tcPr>
          <w:p w:rsidR="002A179E" w:rsidRPr="00070EA1" w:rsidRDefault="002A179E" w:rsidP="00070EA1">
            <w:pPr>
              <w:pStyle w:val="a9"/>
              <w:rPr>
                <w:rFonts w:ascii="Times New Roman" w:hAnsi="Times New Roman"/>
                <w:lang w:eastAsia="ru-RU"/>
              </w:rPr>
            </w:pPr>
          </w:p>
        </w:tc>
        <w:tc>
          <w:tcPr>
            <w:tcW w:w="2267" w:type="dxa"/>
            <w:vMerge/>
            <w:tcBorders>
              <w:bottom w:val="single" w:sz="4" w:space="0" w:color="auto"/>
            </w:tcBorders>
          </w:tcPr>
          <w:p w:rsidR="002A179E" w:rsidRPr="00070EA1" w:rsidRDefault="002A179E" w:rsidP="00070EA1">
            <w:pPr>
              <w:pStyle w:val="a9"/>
              <w:rPr>
                <w:rFonts w:ascii="Times New Roman" w:hAnsi="Times New Roman"/>
                <w:lang w:eastAsia="ru-RU"/>
              </w:rPr>
            </w:pPr>
          </w:p>
        </w:tc>
        <w:tc>
          <w:tcPr>
            <w:tcW w:w="4961" w:type="dxa"/>
          </w:tcPr>
          <w:p w:rsidR="002A179E" w:rsidRPr="00070EA1" w:rsidRDefault="002A179E" w:rsidP="00070EA1">
            <w:pPr>
              <w:pStyle w:val="a9"/>
              <w:rPr>
                <w:rFonts w:ascii="Times New Roman" w:eastAsia="Times New Roman" w:hAnsi="Times New Roman"/>
                <w:lang w:eastAsia="ru-RU"/>
              </w:rPr>
            </w:pPr>
            <w:r w:rsidRPr="00070EA1">
              <w:rPr>
                <w:rFonts w:ascii="Times New Roman" w:eastAsia="Times New Roman" w:hAnsi="Times New Roman"/>
                <w:lang w:eastAsia="ru-RU"/>
              </w:rPr>
              <w:t>3.2.  Удовлетворенность родителей (законных представителей) образовательным процессом.</w:t>
            </w:r>
          </w:p>
        </w:tc>
        <w:tc>
          <w:tcPr>
            <w:tcW w:w="1417" w:type="dxa"/>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1135" w:type="dxa"/>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rPr>
          <w:trHeight w:val="694"/>
        </w:trPr>
        <w:tc>
          <w:tcPr>
            <w:tcW w:w="568" w:type="dxa"/>
            <w:vMerge/>
          </w:tcPr>
          <w:p w:rsidR="002A179E" w:rsidRPr="00070EA1" w:rsidRDefault="002A179E" w:rsidP="00070EA1">
            <w:pPr>
              <w:pStyle w:val="a9"/>
              <w:rPr>
                <w:rFonts w:ascii="Times New Roman" w:hAnsi="Times New Roman"/>
                <w:lang w:eastAsia="ru-RU"/>
              </w:rPr>
            </w:pPr>
          </w:p>
        </w:tc>
        <w:tc>
          <w:tcPr>
            <w:tcW w:w="2267" w:type="dxa"/>
            <w:vMerge/>
            <w:tcBorders>
              <w:bottom w:val="single" w:sz="4" w:space="0" w:color="auto"/>
            </w:tcBorders>
          </w:tcPr>
          <w:p w:rsidR="002A179E" w:rsidRPr="00070EA1" w:rsidRDefault="002A179E" w:rsidP="00070EA1">
            <w:pPr>
              <w:pStyle w:val="a9"/>
              <w:rPr>
                <w:rFonts w:ascii="Times New Roman" w:hAnsi="Times New Roman"/>
                <w:lang w:eastAsia="ru-RU"/>
              </w:rPr>
            </w:pPr>
          </w:p>
        </w:tc>
        <w:tc>
          <w:tcPr>
            <w:tcW w:w="4961" w:type="dxa"/>
          </w:tcPr>
          <w:p w:rsidR="002A179E" w:rsidRPr="00070EA1" w:rsidRDefault="002A179E" w:rsidP="00070EA1">
            <w:pPr>
              <w:pStyle w:val="a9"/>
              <w:rPr>
                <w:rFonts w:ascii="Times New Roman" w:eastAsia="Times New Roman" w:hAnsi="Times New Roman"/>
                <w:lang w:eastAsia="ru-RU"/>
              </w:rPr>
            </w:pPr>
            <w:r w:rsidRPr="00070EA1">
              <w:rPr>
                <w:rFonts w:ascii="Times New Roman" w:eastAsia="Times New Roman" w:hAnsi="Times New Roman"/>
                <w:lang w:eastAsia="ru-RU"/>
              </w:rPr>
              <w:t xml:space="preserve">3.3.  Продуктивное участие в реализации системы методической деятельности ДОУ: </w:t>
            </w:r>
          </w:p>
          <w:p w:rsidR="002A179E" w:rsidRPr="00070EA1" w:rsidRDefault="002A179E" w:rsidP="00070EA1">
            <w:pPr>
              <w:pStyle w:val="a9"/>
              <w:rPr>
                <w:rFonts w:ascii="Times New Roman" w:eastAsia="Times New Roman" w:hAnsi="Times New Roman"/>
                <w:lang w:eastAsia="ru-RU"/>
              </w:rPr>
            </w:pPr>
            <w:r w:rsidRPr="00070EA1">
              <w:rPr>
                <w:rFonts w:ascii="Times New Roman" w:eastAsia="Times New Roman" w:hAnsi="Times New Roman"/>
                <w:lang w:eastAsia="ru-RU"/>
              </w:rPr>
              <w:t>-Педагогических советах и семинарах и  т.д.</w:t>
            </w:r>
          </w:p>
          <w:p w:rsidR="002A179E" w:rsidRPr="00070EA1" w:rsidRDefault="002A179E" w:rsidP="00070EA1">
            <w:pPr>
              <w:pStyle w:val="a9"/>
              <w:rPr>
                <w:rFonts w:ascii="Times New Roman" w:eastAsia="Times New Roman" w:hAnsi="Times New Roman"/>
                <w:lang w:eastAsia="ru-RU"/>
              </w:rPr>
            </w:pPr>
            <w:r w:rsidRPr="00070EA1">
              <w:rPr>
                <w:rFonts w:ascii="Times New Roman" w:eastAsia="Times New Roman" w:hAnsi="Times New Roman"/>
                <w:lang w:eastAsia="ru-RU"/>
              </w:rPr>
              <w:t>-Открытых просмотрах и других педагогических мероприятий.</w:t>
            </w:r>
          </w:p>
        </w:tc>
        <w:tc>
          <w:tcPr>
            <w:tcW w:w="1417" w:type="dxa"/>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1135" w:type="dxa"/>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2A179E">
        <w:trPr>
          <w:trHeight w:val="277"/>
        </w:trPr>
        <w:tc>
          <w:tcPr>
            <w:tcW w:w="568" w:type="dxa"/>
            <w:vMerge/>
          </w:tcPr>
          <w:p w:rsidR="002A179E" w:rsidRPr="00070EA1" w:rsidRDefault="002A179E" w:rsidP="00070EA1">
            <w:pPr>
              <w:pStyle w:val="a9"/>
              <w:rPr>
                <w:rFonts w:ascii="Times New Roman" w:hAnsi="Times New Roman"/>
                <w:lang w:eastAsia="ru-RU"/>
              </w:rPr>
            </w:pPr>
          </w:p>
        </w:tc>
        <w:tc>
          <w:tcPr>
            <w:tcW w:w="7228" w:type="dxa"/>
            <w:gridSpan w:val="2"/>
            <w:tcBorders>
              <w:top w:val="single" w:sz="4" w:space="0" w:color="auto"/>
              <w:bottom w:val="single" w:sz="4" w:space="0" w:color="auto"/>
            </w:tcBorders>
          </w:tcPr>
          <w:p w:rsidR="002A179E" w:rsidRPr="00070EA1" w:rsidRDefault="002A179E" w:rsidP="00070EA1">
            <w:pPr>
              <w:pStyle w:val="a9"/>
              <w:rPr>
                <w:rFonts w:ascii="Times New Roman" w:eastAsia="Times New Roman" w:hAnsi="Times New Roman"/>
                <w:lang w:eastAsia="ru-RU"/>
              </w:rPr>
            </w:pPr>
            <w:r w:rsidRPr="00070EA1">
              <w:rPr>
                <w:rFonts w:ascii="Times New Roman" w:hAnsi="Times New Roman"/>
                <w:b/>
                <w:lang w:eastAsia="ru-RU"/>
              </w:rPr>
              <w:t>Итого по 3 критерию</w:t>
            </w:r>
          </w:p>
        </w:tc>
        <w:tc>
          <w:tcPr>
            <w:tcW w:w="1417" w:type="dxa"/>
            <w:vAlign w:val="center"/>
          </w:tcPr>
          <w:p w:rsidR="002A179E" w:rsidRPr="00070EA1" w:rsidRDefault="002A179E" w:rsidP="002A179E">
            <w:pPr>
              <w:pStyle w:val="a9"/>
              <w:rPr>
                <w:rFonts w:ascii="Times New Roman" w:eastAsia="Times New Roman" w:hAnsi="Times New Roman"/>
                <w:b/>
                <w:lang w:eastAsia="ru-RU"/>
              </w:rPr>
            </w:pPr>
            <w:r w:rsidRPr="00070EA1">
              <w:rPr>
                <w:rFonts w:ascii="Times New Roman" w:eastAsia="Times New Roman" w:hAnsi="Times New Roman"/>
                <w:b/>
                <w:lang w:eastAsia="ru-RU"/>
              </w:rPr>
              <w:t>3 баллов</w:t>
            </w:r>
          </w:p>
        </w:tc>
        <w:tc>
          <w:tcPr>
            <w:tcW w:w="1135" w:type="dxa"/>
            <w:vAlign w:val="center"/>
          </w:tcPr>
          <w:p w:rsidR="002A179E" w:rsidRPr="00070EA1" w:rsidRDefault="002A179E" w:rsidP="002A179E">
            <w:pPr>
              <w:pStyle w:val="a9"/>
              <w:rPr>
                <w:rFonts w:ascii="Times New Roman" w:eastAsia="Times New Roman" w:hAnsi="Times New Roman"/>
                <w:lang w:eastAsia="ru-RU"/>
              </w:rPr>
            </w:pPr>
          </w:p>
        </w:tc>
      </w:tr>
      <w:tr w:rsidR="002A179E" w:rsidRPr="00070EA1" w:rsidTr="00070EA1">
        <w:tc>
          <w:tcPr>
            <w:tcW w:w="568" w:type="dxa"/>
            <w:vMerge w:val="restart"/>
          </w:tcPr>
          <w:p w:rsidR="002A179E" w:rsidRPr="00070EA1" w:rsidRDefault="002A179E" w:rsidP="00070EA1">
            <w:pPr>
              <w:pStyle w:val="a9"/>
              <w:rPr>
                <w:rFonts w:ascii="Times New Roman" w:hAnsi="Times New Roman"/>
                <w:b/>
                <w:lang w:eastAsia="ru-RU"/>
              </w:rPr>
            </w:pPr>
            <w:r w:rsidRPr="00070EA1">
              <w:rPr>
                <w:rFonts w:ascii="Times New Roman" w:hAnsi="Times New Roman"/>
                <w:b/>
                <w:lang w:eastAsia="ru-RU"/>
              </w:rPr>
              <w:t>4</w:t>
            </w:r>
          </w:p>
          <w:p w:rsidR="002A179E" w:rsidRPr="00070EA1" w:rsidRDefault="002A179E" w:rsidP="00070EA1">
            <w:pPr>
              <w:pStyle w:val="a9"/>
              <w:rPr>
                <w:rFonts w:ascii="Times New Roman" w:hAnsi="Times New Roman"/>
                <w:lang w:eastAsia="ru-RU"/>
              </w:rPr>
            </w:pPr>
          </w:p>
          <w:p w:rsidR="002A179E" w:rsidRPr="00070EA1" w:rsidRDefault="002A179E" w:rsidP="00070EA1">
            <w:pPr>
              <w:pStyle w:val="a9"/>
              <w:rPr>
                <w:rFonts w:ascii="Times New Roman" w:hAnsi="Times New Roman"/>
                <w:lang w:eastAsia="ru-RU"/>
              </w:rPr>
            </w:pPr>
          </w:p>
          <w:p w:rsidR="002A179E" w:rsidRPr="00070EA1" w:rsidRDefault="002A179E" w:rsidP="00070EA1">
            <w:pPr>
              <w:pStyle w:val="a9"/>
              <w:rPr>
                <w:rFonts w:ascii="Times New Roman" w:hAnsi="Times New Roman"/>
                <w:lang w:eastAsia="ru-RU"/>
              </w:rPr>
            </w:pPr>
          </w:p>
          <w:p w:rsidR="002A179E" w:rsidRPr="00070EA1" w:rsidRDefault="002A179E" w:rsidP="00070EA1">
            <w:pPr>
              <w:pStyle w:val="a9"/>
              <w:rPr>
                <w:rFonts w:ascii="Times New Roman" w:hAnsi="Times New Roman"/>
                <w:lang w:eastAsia="ru-RU"/>
              </w:rPr>
            </w:pPr>
          </w:p>
          <w:p w:rsidR="002A179E" w:rsidRPr="00070EA1" w:rsidRDefault="002A179E" w:rsidP="00070EA1">
            <w:pPr>
              <w:pStyle w:val="a9"/>
              <w:rPr>
                <w:rFonts w:ascii="Times New Roman" w:hAnsi="Times New Roman"/>
                <w:lang w:eastAsia="ru-RU"/>
              </w:rPr>
            </w:pPr>
          </w:p>
          <w:p w:rsidR="002A179E" w:rsidRPr="00070EA1" w:rsidRDefault="002A179E" w:rsidP="00070EA1">
            <w:pPr>
              <w:pStyle w:val="a9"/>
              <w:rPr>
                <w:rFonts w:ascii="Times New Roman" w:hAnsi="Times New Roman"/>
                <w:lang w:eastAsia="ru-RU"/>
              </w:rPr>
            </w:pPr>
          </w:p>
        </w:tc>
        <w:tc>
          <w:tcPr>
            <w:tcW w:w="2267" w:type="dxa"/>
            <w:vMerge w:val="restart"/>
            <w:tcBorders>
              <w:top w:val="single" w:sz="4" w:space="0" w:color="auto"/>
              <w:right w:val="single" w:sz="4" w:space="0" w:color="auto"/>
            </w:tcBorders>
          </w:tcPr>
          <w:p w:rsidR="002A179E" w:rsidRPr="00070EA1" w:rsidRDefault="002A179E" w:rsidP="00070EA1">
            <w:pPr>
              <w:pStyle w:val="a9"/>
              <w:rPr>
                <w:rFonts w:ascii="Times New Roman" w:eastAsia="Times New Roman" w:hAnsi="Times New Roman"/>
                <w:b/>
              </w:rPr>
            </w:pPr>
            <w:r w:rsidRPr="00070EA1">
              <w:rPr>
                <w:rFonts w:ascii="Times New Roman" w:eastAsia="Times New Roman" w:hAnsi="Times New Roman"/>
                <w:b/>
              </w:rPr>
              <w:lastRenderedPageBreak/>
              <w:t xml:space="preserve">Реализация программ или мероприятий по сохранению и укреплению здоровья детей </w:t>
            </w:r>
          </w:p>
        </w:tc>
        <w:tc>
          <w:tcPr>
            <w:tcW w:w="4961" w:type="dxa"/>
            <w:tcBorders>
              <w:left w:val="single" w:sz="4" w:space="0" w:color="auto"/>
            </w:tcBorders>
          </w:tcPr>
          <w:p w:rsidR="002A179E" w:rsidRPr="00070EA1" w:rsidRDefault="002A179E" w:rsidP="00070EA1">
            <w:pPr>
              <w:pStyle w:val="a9"/>
              <w:rPr>
                <w:rFonts w:ascii="Times New Roman" w:hAnsi="Times New Roman"/>
                <w:b/>
              </w:rPr>
            </w:pPr>
            <w:r w:rsidRPr="00070EA1">
              <w:rPr>
                <w:rFonts w:ascii="Times New Roman" w:hAnsi="Times New Roman"/>
                <w:lang w:eastAsia="ru-RU"/>
              </w:rPr>
              <w:t xml:space="preserve">4.1.  </w:t>
            </w:r>
            <w:r w:rsidRPr="00070EA1">
              <w:rPr>
                <w:rFonts w:ascii="Times New Roman" w:eastAsia="Times New Roman" w:hAnsi="Times New Roman"/>
                <w:lang w:eastAsia="ru-RU"/>
              </w:rPr>
              <w:t>Отсутствие травм у детей.</w:t>
            </w:r>
          </w:p>
        </w:tc>
        <w:tc>
          <w:tcPr>
            <w:tcW w:w="1417" w:type="dxa"/>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1135" w:type="dxa"/>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c>
          <w:tcPr>
            <w:tcW w:w="568" w:type="dxa"/>
            <w:vMerge/>
          </w:tcPr>
          <w:p w:rsidR="002A179E" w:rsidRPr="00070EA1" w:rsidRDefault="002A179E" w:rsidP="00070EA1">
            <w:pPr>
              <w:pStyle w:val="a9"/>
              <w:rPr>
                <w:rFonts w:ascii="Times New Roman" w:hAnsi="Times New Roman"/>
                <w:lang w:eastAsia="ru-RU"/>
              </w:rPr>
            </w:pPr>
          </w:p>
        </w:tc>
        <w:tc>
          <w:tcPr>
            <w:tcW w:w="2267" w:type="dxa"/>
            <w:vMerge/>
            <w:tcBorders>
              <w:right w:val="single" w:sz="4" w:space="0" w:color="auto"/>
            </w:tcBorders>
          </w:tcPr>
          <w:p w:rsidR="002A179E" w:rsidRPr="00070EA1" w:rsidRDefault="002A179E" w:rsidP="00070EA1">
            <w:pPr>
              <w:pStyle w:val="a9"/>
              <w:rPr>
                <w:rFonts w:ascii="Times New Roman" w:hAnsi="Times New Roman"/>
                <w:lang w:eastAsia="ru-RU"/>
              </w:rPr>
            </w:pPr>
          </w:p>
        </w:tc>
        <w:tc>
          <w:tcPr>
            <w:tcW w:w="4961" w:type="dxa"/>
            <w:tcBorders>
              <w:left w:val="single" w:sz="4" w:space="0" w:color="auto"/>
            </w:tcBorders>
          </w:tcPr>
          <w:p w:rsidR="002A179E" w:rsidRPr="00070EA1" w:rsidRDefault="002A179E" w:rsidP="00070EA1">
            <w:pPr>
              <w:pStyle w:val="a9"/>
              <w:rPr>
                <w:rFonts w:ascii="Times New Roman" w:eastAsia="Times New Roman" w:hAnsi="Times New Roman"/>
                <w:lang w:eastAsia="ru-RU"/>
              </w:rPr>
            </w:pPr>
            <w:r w:rsidRPr="00070EA1">
              <w:rPr>
                <w:rFonts w:ascii="Times New Roman" w:eastAsia="Times New Roman" w:hAnsi="Times New Roman"/>
                <w:lang w:eastAsia="ru-RU"/>
              </w:rPr>
              <w:t>4.2. Организация физкультурно-оздоровительной и спортивной работы, проведение мероприятий, способствующих сохранению и восстановлению физического и психического здоровья обучаю</w:t>
            </w:r>
            <w:r w:rsidRPr="00070EA1">
              <w:rPr>
                <w:rFonts w:ascii="Times New Roman" w:eastAsia="Times New Roman" w:hAnsi="Times New Roman"/>
                <w:lang w:eastAsia="ru-RU"/>
              </w:rPr>
              <w:lastRenderedPageBreak/>
              <w:t xml:space="preserve">щихся в ДОУ. </w:t>
            </w:r>
          </w:p>
        </w:tc>
        <w:tc>
          <w:tcPr>
            <w:tcW w:w="1417" w:type="dxa"/>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lastRenderedPageBreak/>
              <w:t>1,0</w:t>
            </w:r>
          </w:p>
          <w:p w:rsidR="002A179E" w:rsidRPr="00070EA1" w:rsidRDefault="002A179E" w:rsidP="00070EA1">
            <w:pPr>
              <w:pStyle w:val="a9"/>
              <w:jc w:val="center"/>
              <w:rPr>
                <w:rFonts w:ascii="Times New Roman" w:eastAsia="Times New Roman" w:hAnsi="Times New Roman"/>
                <w:b/>
                <w:lang w:eastAsia="ru-RU"/>
              </w:rPr>
            </w:pPr>
          </w:p>
        </w:tc>
        <w:tc>
          <w:tcPr>
            <w:tcW w:w="1135" w:type="dxa"/>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rPr>
          <w:trHeight w:val="386"/>
        </w:trPr>
        <w:tc>
          <w:tcPr>
            <w:tcW w:w="568" w:type="dxa"/>
            <w:vMerge/>
          </w:tcPr>
          <w:p w:rsidR="002A179E" w:rsidRPr="00070EA1" w:rsidRDefault="002A179E" w:rsidP="00070EA1">
            <w:pPr>
              <w:pStyle w:val="a9"/>
              <w:rPr>
                <w:rFonts w:ascii="Times New Roman" w:hAnsi="Times New Roman"/>
                <w:lang w:eastAsia="ru-RU"/>
              </w:rPr>
            </w:pPr>
          </w:p>
        </w:tc>
        <w:tc>
          <w:tcPr>
            <w:tcW w:w="2267" w:type="dxa"/>
            <w:vMerge/>
            <w:tcBorders>
              <w:bottom w:val="single" w:sz="4" w:space="0" w:color="auto"/>
              <w:right w:val="single" w:sz="4" w:space="0" w:color="auto"/>
            </w:tcBorders>
          </w:tcPr>
          <w:p w:rsidR="002A179E" w:rsidRPr="00070EA1" w:rsidRDefault="002A179E" w:rsidP="00070EA1">
            <w:pPr>
              <w:pStyle w:val="a9"/>
              <w:rPr>
                <w:rFonts w:ascii="Times New Roman" w:hAnsi="Times New Roman"/>
                <w:lang w:eastAsia="ru-RU"/>
              </w:rPr>
            </w:pPr>
          </w:p>
        </w:tc>
        <w:tc>
          <w:tcPr>
            <w:tcW w:w="4961" w:type="dxa"/>
            <w:tcBorders>
              <w:left w:val="single" w:sz="4" w:space="0" w:color="auto"/>
            </w:tcBorders>
          </w:tcPr>
          <w:p w:rsidR="002A179E" w:rsidRPr="00070EA1" w:rsidRDefault="002A179E" w:rsidP="00070EA1">
            <w:pPr>
              <w:pStyle w:val="a9"/>
              <w:rPr>
                <w:rFonts w:ascii="Times New Roman" w:eastAsia="Times New Roman" w:hAnsi="Times New Roman"/>
                <w:b/>
                <w:lang w:eastAsia="ru-RU"/>
              </w:rPr>
            </w:pPr>
            <w:r w:rsidRPr="00070EA1">
              <w:rPr>
                <w:rFonts w:ascii="Times New Roman" w:eastAsia="Times New Roman" w:hAnsi="Times New Roman"/>
                <w:lang w:eastAsia="ru-RU"/>
              </w:rPr>
              <w:t>4.3. Снижение заболеваемости  (%)</w:t>
            </w:r>
          </w:p>
        </w:tc>
        <w:tc>
          <w:tcPr>
            <w:tcW w:w="1417" w:type="dxa"/>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1135" w:type="dxa"/>
            <w:vAlign w:val="center"/>
          </w:tcPr>
          <w:p w:rsidR="002A179E" w:rsidRPr="00070EA1" w:rsidRDefault="002A179E" w:rsidP="00070EA1">
            <w:pPr>
              <w:pStyle w:val="a9"/>
              <w:jc w:val="center"/>
              <w:rPr>
                <w:rFonts w:ascii="Times New Roman" w:hAnsi="Times New Roman"/>
                <w:lang w:eastAsia="ru-RU"/>
              </w:rPr>
            </w:pPr>
          </w:p>
        </w:tc>
      </w:tr>
      <w:tr w:rsidR="002A179E" w:rsidRPr="00070EA1" w:rsidTr="002A179E">
        <w:trPr>
          <w:trHeight w:val="278"/>
        </w:trPr>
        <w:tc>
          <w:tcPr>
            <w:tcW w:w="568" w:type="dxa"/>
            <w:vMerge/>
            <w:tcBorders>
              <w:bottom w:val="single" w:sz="4" w:space="0" w:color="auto"/>
            </w:tcBorders>
          </w:tcPr>
          <w:p w:rsidR="002A179E" w:rsidRPr="00070EA1" w:rsidRDefault="002A179E" w:rsidP="00070EA1">
            <w:pPr>
              <w:pStyle w:val="a9"/>
              <w:rPr>
                <w:rFonts w:ascii="Times New Roman" w:hAnsi="Times New Roman"/>
                <w:lang w:eastAsia="ru-RU"/>
              </w:rPr>
            </w:pPr>
          </w:p>
        </w:tc>
        <w:tc>
          <w:tcPr>
            <w:tcW w:w="7228" w:type="dxa"/>
            <w:gridSpan w:val="2"/>
            <w:tcBorders>
              <w:top w:val="single" w:sz="4" w:space="0" w:color="auto"/>
              <w:bottom w:val="single" w:sz="4" w:space="0" w:color="auto"/>
            </w:tcBorders>
          </w:tcPr>
          <w:p w:rsidR="002A179E" w:rsidRPr="00070EA1" w:rsidRDefault="002A179E" w:rsidP="00070EA1">
            <w:pPr>
              <w:pStyle w:val="a9"/>
              <w:rPr>
                <w:rFonts w:ascii="Times New Roman" w:eastAsia="Times New Roman" w:hAnsi="Times New Roman"/>
                <w:b/>
                <w:lang w:eastAsia="ru-RU"/>
              </w:rPr>
            </w:pPr>
            <w:r w:rsidRPr="00070EA1">
              <w:rPr>
                <w:rFonts w:ascii="Times New Roman" w:hAnsi="Times New Roman"/>
                <w:b/>
                <w:lang w:eastAsia="ru-RU"/>
              </w:rPr>
              <w:t>Итого по 4 критерию</w:t>
            </w:r>
          </w:p>
        </w:tc>
        <w:tc>
          <w:tcPr>
            <w:tcW w:w="1417" w:type="dxa"/>
            <w:vAlign w:val="center"/>
          </w:tcPr>
          <w:p w:rsidR="002A179E" w:rsidRPr="00070EA1" w:rsidRDefault="002A179E"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3 балла</w:t>
            </w:r>
          </w:p>
        </w:tc>
        <w:tc>
          <w:tcPr>
            <w:tcW w:w="1135" w:type="dxa"/>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c>
          <w:tcPr>
            <w:tcW w:w="568" w:type="dxa"/>
            <w:vMerge w:val="restart"/>
            <w:tcBorders>
              <w:top w:val="single" w:sz="4" w:space="0" w:color="auto"/>
            </w:tcBorders>
          </w:tcPr>
          <w:p w:rsidR="002A179E" w:rsidRPr="00070EA1" w:rsidRDefault="002A179E" w:rsidP="00070EA1">
            <w:pPr>
              <w:pStyle w:val="a9"/>
              <w:rPr>
                <w:rFonts w:ascii="Times New Roman" w:hAnsi="Times New Roman"/>
                <w:b/>
                <w:lang w:eastAsia="ru-RU"/>
              </w:rPr>
            </w:pPr>
            <w:r w:rsidRPr="00070EA1">
              <w:rPr>
                <w:rFonts w:ascii="Times New Roman" w:hAnsi="Times New Roman"/>
                <w:b/>
                <w:lang w:eastAsia="ru-RU"/>
              </w:rPr>
              <w:t>5</w:t>
            </w:r>
          </w:p>
        </w:tc>
        <w:tc>
          <w:tcPr>
            <w:tcW w:w="2267" w:type="dxa"/>
            <w:vMerge w:val="restart"/>
            <w:tcBorders>
              <w:top w:val="single" w:sz="4" w:space="0" w:color="auto"/>
            </w:tcBorders>
          </w:tcPr>
          <w:p w:rsidR="002A179E" w:rsidRPr="00070EA1" w:rsidRDefault="002A179E" w:rsidP="00070EA1">
            <w:pPr>
              <w:pStyle w:val="a9"/>
              <w:rPr>
                <w:rFonts w:ascii="Times New Roman" w:hAnsi="Times New Roman"/>
                <w:b/>
              </w:rPr>
            </w:pPr>
            <w:r w:rsidRPr="00070EA1">
              <w:rPr>
                <w:rFonts w:ascii="Times New Roman" w:hAnsi="Times New Roman"/>
                <w:b/>
              </w:rPr>
              <w:t>Эффективность деятельности</w:t>
            </w:r>
          </w:p>
          <w:p w:rsidR="002A179E" w:rsidRPr="00070EA1" w:rsidRDefault="002A179E" w:rsidP="00070EA1">
            <w:pPr>
              <w:pStyle w:val="a9"/>
              <w:rPr>
                <w:rFonts w:ascii="Times New Roman" w:hAnsi="Times New Roman"/>
                <w:b/>
              </w:rPr>
            </w:pPr>
          </w:p>
          <w:p w:rsidR="002A179E" w:rsidRPr="00070EA1" w:rsidRDefault="002A179E" w:rsidP="00070EA1">
            <w:pPr>
              <w:pStyle w:val="a9"/>
              <w:rPr>
                <w:rFonts w:ascii="Times New Roman" w:hAnsi="Times New Roman"/>
              </w:rPr>
            </w:pPr>
          </w:p>
          <w:p w:rsidR="002A179E" w:rsidRPr="00070EA1" w:rsidRDefault="002A179E" w:rsidP="00070EA1">
            <w:pPr>
              <w:pStyle w:val="a9"/>
              <w:rPr>
                <w:rFonts w:ascii="Times New Roman" w:hAnsi="Times New Roman"/>
                <w:lang w:eastAsia="ru-RU"/>
              </w:rPr>
            </w:pPr>
          </w:p>
        </w:tc>
        <w:tc>
          <w:tcPr>
            <w:tcW w:w="4961" w:type="dxa"/>
          </w:tcPr>
          <w:p w:rsidR="002A179E" w:rsidRPr="00070EA1" w:rsidRDefault="002A179E" w:rsidP="00070EA1">
            <w:pPr>
              <w:pStyle w:val="a9"/>
              <w:rPr>
                <w:rFonts w:ascii="Times New Roman" w:hAnsi="Times New Roman"/>
              </w:rPr>
            </w:pPr>
            <w:r w:rsidRPr="00070EA1">
              <w:rPr>
                <w:rFonts w:ascii="Times New Roman" w:hAnsi="Times New Roman"/>
              </w:rPr>
              <w:t xml:space="preserve">4.1.  </w:t>
            </w:r>
            <w:r w:rsidRPr="00070EA1">
              <w:rPr>
                <w:rFonts w:ascii="Times New Roman" w:eastAsia="Times New Roman" w:hAnsi="Times New Roman"/>
                <w:lang w:eastAsia="ru-RU"/>
              </w:rPr>
              <w:t>Самообразование (прохождение семинаров и курсов по повышению квалификации)</w:t>
            </w:r>
          </w:p>
        </w:tc>
        <w:tc>
          <w:tcPr>
            <w:tcW w:w="1417" w:type="dxa"/>
            <w:vAlign w:val="center"/>
          </w:tcPr>
          <w:p w:rsidR="002A179E" w:rsidRPr="00070EA1" w:rsidRDefault="002A179E"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0,5</w:t>
            </w:r>
          </w:p>
        </w:tc>
        <w:tc>
          <w:tcPr>
            <w:tcW w:w="1135" w:type="dxa"/>
            <w:vAlign w:val="center"/>
          </w:tcPr>
          <w:p w:rsidR="002A179E" w:rsidRPr="00070EA1" w:rsidRDefault="002A179E" w:rsidP="00070EA1">
            <w:pPr>
              <w:pStyle w:val="a9"/>
              <w:jc w:val="center"/>
              <w:rPr>
                <w:rFonts w:ascii="Times New Roman" w:eastAsia="Times New Roman" w:hAnsi="Times New Roman"/>
                <w:lang w:eastAsia="ru-RU"/>
              </w:rPr>
            </w:pPr>
          </w:p>
        </w:tc>
      </w:tr>
      <w:tr w:rsidR="002A179E" w:rsidRPr="00070EA1" w:rsidTr="00070EA1">
        <w:tc>
          <w:tcPr>
            <w:tcW w:w="568" w:type="dxa"/>
            <w:vMerge/>
          </w:tcPr>
          <w:p w:rsidR="002A179E" w:rsidRPr="00070EA1" w:rsidRDefault="002A179E" w:rsidP="00070EA1">
            <w:pPr>
              <w:pStyle w:val="a9"/>
              <w:rPr>
                <w:rFonts w:ascii="Times New Roman" w:hAnsi="Times New Roman"/>
                <w:lang w:eastAsia="ru-RU"/>
              </w:rPr>
            </w:pPr>
          </w:p>
        </w:tc>
        <w:tc>
          <w:tcPr>
            <w:tcW w:w="2267" w:type="dxa"/>
            <w:vMerge/>
            <w:tcBorders>
              <w:bottom w:val="single" w:sz="4" w:space="0" w:color="auto"/>
            </w:tcBorders>
          </w:tcPr>
          <w:p w:rsidR="002A179E" w:rsidRPr="00070EA1" w:rsidRDefault="002A179E" w:rsidP="00070EA1">
            <w:pPr>
              <w:pStyle w:val="a9"/>
              <w:rPr>
                <w:rFonts w:ascii="Times New Roman" w:hAnsi="Times New Roman"/>
                <w:lang w:eastAsia="ru-RU"/>
              </w:rPr>
            </w:pPr>
          </w:p>
        </w:tc>
        <w:tc>
          <w:tcPr>
            <w:tcW w:w="4961" w:type="dxa"/>
          </w:tcPr>
          <w:p w:rsidR="002A179E" w:rsidRPr="00070EA1" w:rsidRDefault="002A179E" w:rsidP="00070EA1">
            <w:pPr>
              <w:pStyle w:val="a9"/>
              <w:rPr>
                <w:rFonts w:ascii="Times New Roman" w:hAnsi="Times New Roman"/>
              </w:rPr>
            </w:pPr>
            <w:r w:rsidRPr="00070EA1">
              <w:rPr>
                <w:rFonts w:ascii="Times New Roman" w:hAnsi="Times New Roman"/>
              </w:rPr>
              <w:t xml:space="preserve">4.2. Развитие социального партнерства ДОУ. </w:t>
            </w:r>
          </w:p>
          <w:p w:rsidR="002A179E" w:rsidRPr="00070EA1" w:rsidRDefault="002A179E" w:rsidP="00070EA1">
            <w:pPr>
              <w:pStyle w:val="a9"/>
              <w:rPr>
                <w:rFonts w:ascii="Times New Roman" w:hAnsi="Times New Roman"/>
              </w:rPr>
            </w:pPr>
            <w:r w:rsidRPr="00070EA1">
              <w:rPr>
                <w:rFonts w:ascii="Times New Roman" w:hAnsi="Times New Roman"/>
              </w:rPr>
              <w:t xml:space="preserve"> (посещение дополнительных образовательных центров и привлечение специалистов иных общественных организаций) </w:t>
            </w:r>
          </w:p>
        </w:tc>
        <w:tc>
          <w:tcPr>
            <w:tcW w:w="1417" w:type="dxa"/>
            <w:vAlign w:val="center"/>
          </w:tcPr>
          <w:p w:rsidR="002A179E" w:rsidRPr="00070EA1" w:rsidRDefault="002A179E" w:rsidP="00070EA1">
            <w:pPr>
              <w:pStyle w:val="a9"/>
              <w:jc w:val="center"/>
              <w:rPr>
                <w:rFonts w:ascii="Times New Roman" w:hAnsi="Times New Roman"/>
              </w:rPr>
            </w:pPr>
            <w:r w:rsidRPr="00070EA1">
              <w:rPr>
                <w:rFonts w:ascii="Times New Roman" w:hAnsi="Times New Roman"/>
              </w:rPr>
              <w:t>0,5</w:t>
            </w:r>
          </w:p>
        </w:tc>
        <w:tc>
          <w:tcPr>
            <w:tcW w:w="1135" w:type="dxa"/>
            <w:vAlign w:val="center"/>
          </w:tcPr>
          <w:p w:rsidR="002A179E" w:rsidRPr="00070EA1" w:rsidRDefault="002A179E" w:rsidP="00070EA1">
            <w:pPr>
              <w:pStyle w:val="a9"/>
              <w:jc w:val="center"/>
              <w:rPr>
                <w:rFonts w:ascii="Times New Roman" w:hAnsi="Times New Roman"/>
              </w:rPr>
            </w:pPr>
          </w:p>
        </w:tc>
      </w:tr>
      <w:tr w:rsidR="002A179E" w:rsidRPr="00070EA1" w:rsidTr="00070EA1">
        <w:trPr>
          <w:trHeight w:val="293"/>
        </w:trPr>
        <w:tc>
          <w:tcPr>
            <w:tcW w:w="568" w:type="dxa"/>
            <w:vMerge/>
            <w:tcBorders>
              <w:bottom w:val="single" w:sz="4" w:space="0" w:color="auto"/>
            </w:tcBorders>
          </w:tcPr>
          <w:p w:rsidR="002A179E" w:rsidRPr="00070EA1" w:rsidRDefault="002A179E" w:rsidP="00070EA1">
            <w:pPr>
              <w:pStyle w:val="a9"/>
              <w:rPr>
                <w:rFonts w:ascii="Times New Roman" w:hAnsi="Times New Roman"/>
                <w:lang w:eastAsia="ru-RU"/>
              </w:rPr>
            </w:pPr>
          </w:p>
        </w:tc>
        <w:tc>
          <w:tcPr>
            <w:tcW w:w="7228" w:type="dxa"/>
            <w:gridSpan w:val="2"/>
            <w:tcBorders>
              <w:top w:val="single" w:sz="4" w:space="0" w:color="auto"/>
              <w:bottom w:val="single" w:sz="4" w:space="0" w:color="auto"/>
            </w:tcBorders>
          </w:tcPr>
          <w:p w:rsidR="002A179E" w:rsidRPr="00070EA1" w:rsidRDefault="002A179E" w:rsidP="00070EA1">
            <w:pPr>
              <w:pStyle w:val="a9"/>
              <w:rPr>
                <w:rFonts w:ascii="Times New Roman" w:eastAsia="Times New Roman" w:hAnsi="Times New Roman"/>
                <w:lang w:eastAsia="ru-RU"/>
              </w:rPr>
            </w:pPr>
            <w:r w:rsidRPr="00070EA1">
              <w:rPr>
                <w:rFonts w:ascii="Times New Roman" w:hAnsi="Times New Roman"/>
                <w:b/>
                <w:lang w:eastAsia="ru-RU"/>
              </w:rPr>
              <w:t>Итого по 4 критерию</w:t>
            </w:r>
          </w:p>
        </w:tc>
        <w:tc>
          <w:tcPr>
            <w:tcW w:w="1417" w:type="dxa"/>
            <w:vAlign w:val="center"/>
          </w:tcPr>
          <w:p w:rsidR="002A179E" w:rsidRPr="00070EA1" w:rsidRDefault="002A179E"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1 балла</w:t>
            </w:r>
          </w:p>
        </w:tc>
        <w:tc>
          <w:tcPr>
            <w:tcW w:w="1135" w:type="dxa"/>
            <w:vAlign w:val="center"/>
          </w:tcPr>
          <w:p w:rsidR="002A179E" w:rsidRPr="00070EA1" w:rsidRDefault="002A179E" w:rsidP="002A179E">
            <w:pPr>
              <w:pStyle w:val="a9"/>
              <w:rPr>
                <w:rFonts w:ascii="Times New Roman" w:eastAsia="Times New Roman" w:hAnsi="Times New Roman"/>
                <w:lang w:eastAsia="ru-RU"/>
              </w:rPr>
            </w:pPr>
          </w:p>
        </w:tc>
      </w:tr>
      <w:tr w:rsidR="002A179E" w:rsidRPr="00070EA1" w:rsidTr="00070EA1">
        <w:trPr>
          <w:trHeight w:val="500"/>
        </w:trPr>
        <w:tc>
          <w:tcPr>
            <w:tcW w:w="7796" w:type="dxa"/>
            <w:gridSpan w:val="3"/>
            <w:tcBorders>
              <w:top w:val="single" w:sz="4" w:space="0" w:color="auto"/>
            </w:tcBorders>
            <w:vAlign w:val="center"/>
          </w:tcPr>
          <w:p w:rsidR="002A179E" w:rsidRPr="00070EA1" w:rsidRDefault="002A179E" w:rsidP="00070EA1">
            <w:pPr>
              <w:pStyle w:val="a9"/>
              <w:rPr>
                <w:rFonts w:ascii="Times New Roman" w:eastAsia="Times New Roman" w:hAnsi="Times New Roman"/>
                <w:b/>
                <w:lang w:eastAsia="ru-RU"/>
              </w:rPr>
            </w:pPr>
            <w:r w:rsidRPr="00070EA1">
              <w:rPr>
                <w:rFonts w:ascii="Times New Roman" w:hAnsi="Times New Roman"/>
                <w:b/>
                <w:lang w:eastAsia="ru-RU"/>
              </w:rPr>
              <w:t>Всего по всем критериям</w:t>
            </w:r>
          </w:p>
        </w:tc>
        <w:tc>
          <w:tcPr>
            <w:tcW w:w="1417" w:type="dxa"/>
            <w:vAlign w:val="center"/>
          </w:tcPr>
          <w:p w:rsidR="002A179E" w:rsidRPr="00070EA1" w:rsidRDefault="002A179E"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12 баллов</w:t>
            </w:r>
          </w:p>
        </w:tc>
        <w:tc>
          <w:tcPr>
            <w:tcW w:w="1135" w:type="dxa"/>
            <w:vAlign w:val="center"/>
          </w:tcPr>
          <w:p w:rsidR="002A179E" w:rsidRPr="00070EA1" w:rsidRDefault="002A179E" w:rsidP="00070EA1">
            <w:pPr>
              <w:pStyle w:val="a9"/>
              <w:jc w:val="center"/>
              <w:rPr>
                <w:rFonts w:ascii="Times New Roman" w:eastAsia="Times New Roman" w:hAnsi="Times New Roman"/>
                <w:b/>
                <w:lang w:eastAsia="ru-RU"/>
              </w:rPr>
            </w:pPr>
          </w:p>
          <w:p w:rsidR="002A179E" w:rsidRPr="00070EA1" w:rsidRDefault="002A179E" w:rsidP="00070EA1">
            <w:pPr>
              <w:pStyle w:val="a9"/>
              <w:jc w:val="center"/>
              <w:rPr>
                <w:rFonts w:ascii="Times New Roman" w:eastAsia="Times New Roman" w:hAnsi="Times New Roman"/>
                <w:b/>
                <w:lang w:eastAsia="ru-RU"/>
              </w:rPr>
            </w:pPr>
          </w:p>
        </w:tc>
      </w:tr>
    </w:tbl>
    <w:p w:rsidR="00070EA1" w:rsidRPr="00070EA1" w:rsidRDefault="00070EA1" w:rsidP="00942A2C">
      <w:pPr>
        <w:spacing w:after="0"/>
        <w:jc w:val="both"/>
        <w:rPr>
          <w:rFonts w:ascii="Times New Roman" w:hAnsi="Times New Roman" w:cs="Times New Roman"/>
        </w:rPr>
      </w:pPr>
    </w:p>
    <w:p w:rsidR="00070EA1" w:rsidRPr="00070EA1" w:rsidRDefault="00070EA1" w:rsidP="002A03D5">
      <w:pPr>
        <w:spacing w:after="0"/>
        <w:jc w:val="both"/>
        <w:rPr>
          <w:rFonts w:ascii="Times New Roman" w:hAnsi="Times New Roman" w:cs="Times New Roman"/>
        </w:rPr>
      </w:pPr>
    </w:p>
    <w:p w:rsidR="00070EA1" w:rsidRPr="002A03D5" w:rsidRDefault="00070EA1" w:rsidP="002A03D5">
      <w:pPr>
        <w:spacing w:after="0"/>
        <w:jc w:val="center"/>
        <w:rPr>
          <w:rFonts w:ascii="Times New Roman" w:hAnsi="Times New Roman" w:cs="Times New Roman"/>
          <w:b/>
        </w:rPr>
      </w:pPr>
      <w:r w:rsidRPr="002A03D5">
        <w:rPr>
          <w:rFonts w:ascii="Times New Roman" w:hAnsi="Times New Roman" w:cs="Times New Roman"/>
          <w:b/>
        </w:rPr>
        <w:t>ОЦЕНОЧНЫЙ ЛИСТ</w:t>
      </w:r>
    </w:p>
    <w:p w:rsidR="00070EA1" w:rsidRPr="00070EA1" w:rsidRDefault="00070EA1" w:rsidP="002A03D5">
      <w:pPr>
        <w:pStyle w:val="a7"/>
        <w:tabs>
          <w:tab w:val="left" w:pos="708"/>
        </w:tabs>
        <w:spacing w:before="0" w:after="0"/>
        <w:jc w:val="both"/>
        <w:rPr>
          <w:sz w:val="22"/>
          <w:szCs w:val="22"/>
        </w:rPr>
      </w:pPr>
      <w:r w:rsidRPr="00070EA1">
        <w:rPr>
          <w:sz w:val="22"/>
          <w:szCs w:val="22"/>
        </w:rPr>
        <w:t xml:space="preserve">оценки выполнения утвержденных критериев и показателей результативности и эффективности работы   </w:t>
      </w:r>
      <w:r w:rsidRPr="00070EA1">
        <w:rPr>
          <w:b/>
          <w:sz w:val="22"/>
          <w:szCs w:val="22"/>
          <w:u w:val="single"/>
        </w:rPr>
        <w:t xml:space="preserve">педагога – психолога и учителя логопеда </w:t>
      </w:r>
      <w:r w:rsidRPr="00070EA1">
        <w:rPr>
          <w:sz w:val="22"/>
          <w:szCs w:val="22"/>
        </w:rPr>
        <w:t xml:space="preserve"> ГКДОУ «Детский сад № 15 «Ласточка» г. Изобильного на выплату поощрительных выплат из стимулирующей части фонда оплаты труда за период работы с </w:t>
      </w:r>
      <w:r w:rsidRPr="00070EA1">
        <w:rPr>
          <w:b/>
          <w:sz w:val="22"/>
          <w:szCs w:val="22"/>
        </w:rPr>
        <w:t>________________________</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410"/>
        <w:gridCol w:w="5103"/>
        <w:gridCol w:w="992"/>
        <w:gridCol w:w="992"/>
      </w:tblGrid>
      <w:tr w:rsidR="00070EA1" w:rsidRPr="00070EA1" w:rsidTr="00070EA1">
        <w:tc>
          <w:tcPr>
            <w:tcW w:w="426" w:type="dxa"/>
            <w:tcBorders>
              <w:bottom w:val="single" w:sz="4" w:space="0" w:color="auto"/>
            </w:tcBorders>
          </w:tcPr>
          <w:p w:rsidR="00070EA1" w:rsidRPr="00070EA1" w:rsidRDefault="00070EA1" w:rsidP="00070EA1">
            <w:pPr>
              <w:pStyle w:val="a9"/>
              <w:jc w:val="center"/>
              <w:rPr>
                <w:rFonts w:ascii="Times New Roman" w:hAnsi="Times New Roman"/>
                <w:b/>
                <w:lang w:eastAsia="ru-RU"/>
              </w:rPr>
            </w:pPr>
            <w:r w:rsidRPr="00070EA1">
              <w:rPr>
                <w:rFonts w:ascii="Times New Roman" w:hAnsi="Times New Roman"/>
              </w:rPr>
              <w:t>№</w:t>
            </w:r>
            <w:r w:rsidRPr="00070EA1">
              <w:rPr>
                <w:u w:val="single"/>
              </w:rPr>
              <w:t xml:space="preserve">           </w:t>
            </w:r>
            <w:r w:rsidRPr="00070EA1">
              <w:rPr>
                <w:rFonts w:ascii="Times New Roman" w:eastAsia="Times New Roman" w:hAnsi="Times New Roman"/>
              </w:rPr>
              <w:t> </w:t>
            </w:r>
            <w:r w:rsidRPr="00070EA1">
              <w:rPr>
                <w:rFonts w:ascii="Times New Roman" w:eastAsia="Times New Roman" w:hAnsi="Times New Roman"/>
                <w:b/>
                <w:lang w:eastAsia="ru-RU"/>
              </w:rPr>
              <w:t>п/п</w:t>
            </w:r>
          </w:p>
        </w:tc>
        <w:tc>
          <w:tcPr>
            <w:tcW w:w="2410" w:type="dxa"/>
            <w:tcBorders>
              <w:bottom w:val="single" w:sz="4" w:space="0" w:color="auto"/>
            </w:tcBorders>
          </w:tcPr>
          <w:p w:rsidR="00070EA1" w:rsidRPr="00070EA1" w:rsidRDefault="00070EA1" w:rsidP="00070EA1">
            <w:pPr>
              <w:pStyle w:val="a9"/>
              <w:jc w:val="center"/>
              <w:rPr>
                <w:rFonts w:ascii="Times New Roman" w:hAnsi="Times New Roman"/>
                <w:lang w:eastAsia="ru-RU"/>
              </w:rPr>
            </w:pPr>
            <w:r w:rsidRPr="00070EA1">
              <w:rPr>
                <w:rFonts w:ascii="Times New Roman" w:eastAsia="Times New Roman" w:hAnsi="Times New Roman"/>
                <w:b/>
                <w:lang w:eastAsia="ru-RU"/>
              </w:rPr>
              <w:t>Наименование критерия</w:t>
            </w:r>
          </w:p>
        </w:tc>
        <w:tc>
          <w:tcPr>
            <w:tcW w:w="5103" w:type="dxa"/>
          </w:tcPr>
          <w:p w:rsidR="00070EA1" w:rsidRPr="00070EA1" w:rsidRDefault="00070EA1" w:rsidP="00070EA1">
            <w:pPr>
              <w:pStyle w:val="a9"/>
              <w:jc w:val="center"/>
              <w:rPr>
                <w:rFonts w:ascii="Times New Roman" w:hAnsi="Times New Roman"/>
                <w:lang w:eastAsia="ru-RU"/>
              </w:rPr>
            </w:pPr>
            <w:r w:rsidRPr="00070EA1">
              <w:rPr>
                <w:rFonts w:ascii="Times New Roman" w:eastAsia="Times New Roman" w:hAnsi="Times New Roman"/>
                <w:b/>
                <w:lang w:eastAsia="ru-RU"/>
              </w:rPr>
              <w:t>Наименование показателя</w:t>
            </w:r>
          </w:p>
        </w:tc>
        <w:tc>
          <w:tcPr>
            <w:tcW w:w="992" w:type="dxa"/>
          </w:tcPr>
          <w:p w:rsidR="00070EA1" w:rsidRPr="00070EA1" w:rsidRDefault="00070EA1"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Утверждено</w:t>
            </w:r>
          </w:p>
          <w:p w:rsidR="00070EA1" w:rsidRPr="00070EA1" w:rsidRDefault="00070EA1"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балл</w:t>
            </w:r>
          </w:p>
        </w:tc>
        <w:tc>
          <w:tcPr>
            <w:tcW w:w="992" w:type="dxa"/>
          </w:tcPr>
          <w:p w:rsidR="00070EA1" w:rsidRPr="00070EA1" w:rsidRDefault="00070EA1"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Выполнено</w:t>
            </w:r>
          </w:p>
          <w:p w:rsidR="00070EA1" w:rsidRPr="00070EA1" w:rsidRDefault="00070EA1"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балл</w:t>
            </w:r>
          </w:p>
        </w:tc>
      </w:tr>
      <w:tr w:rsidR="00070EA1" w:rsidRPr="00070EA1" w:rsidTr="00070EA1">
        <w:tc>
          <w:tcPr>
            <w:tcW w:w="426" w:type="dxa"/>
            <w:vMerge w:val="restart"/>
          </w:tcPr>
          <w:p w:rsidR="00070EA1" w:rsidRPr="00070EA1" w:rsidRDefault="00070EA1" w:rsidP="00070EA1">
            <w:pPr>
              <w:pStyle w:val="a9"/>
              <w:rPr>
                <w:rFonts w:ascii="Times New Roman" w:hAnsi="Times New Roman"/>
                <w:b/>
                <w:lang w:eastAsia="ru-RU"/>
              </w:rPr>
            </w:pPr>
            <w:r w:rsidRPr="00070EA1">
              <w:rPr>
                <w:rFonts w:ascii="Times New Roman" w:hAnsi="Times New Roman"/>
                <w:b/>
                <w:lang w:eastAsia="ru-RU"/>
              </w:rPr>
              <w:t>1</w:t>
            </w:r>
          </w:p>
        </w:tc>
        <w:tc>
          <w:tcPr>
            <w:tcW w:w="2410" w:type="dxa"/>
            <w:vMerge w:val="restart"/>
          </w:tcPr>
          <w:p w:rsidR="00070EA1" w:rsidRPr="00070EA1" w:rsidRDefault="00070EA1" w:rsidP="00070EA1">
            <w:pPr>
              <w:pStyle w:val="a9"/>
              <w:rPr>
                <w:rFonts w:ascii="Times New Roman" w:hAnsi="Times New Roman"/>
                <w:b/>
              </w:rPr>
            </w:pPr>
            <w:r w:rsidRPr="00070EA1">
              <w:rPr>
                <w:rFonts w:ascii="Times New Roman" w:hAnsi="Times New Roman"/>
                <w:b/>
              </w:rPr>
              <w:t>Общие показатели  работы  в учреждении</w:t>
            </w:r>
          </w:p>
          <w:p w:rsidR="00070EA1" w:rsidRPr="00070EA1" w:rsidRDefault="00070EA1" w:rsidP="00070EA1">
            <w:pPr>
              <w:rPr>
                <w:rFonts w:ascii="Times New Roman" w:hAnsi="Times New Roman" w:cs="Times New Roman"/>
              </w:rPr>
            </w:pPr>
          </w:p>
          <w:p w:rsidR="00070EA1" w:rsidRPr="00070EA1" w:rsidRDefault="00070EA1" w:rsidP="00070EA1">
            <w:pPr>
              <w:rPr>
                <w:rFonts w:ascii="Times New Roman" w:hAnsi="Times New Roman" w:cs="Times New Roman"/>
                <w:b/>
              </w:rPr>
            </w:pPr>
          </w:p>
        </w:tc>
        <w:tc>
          <w:tcPr>
            <w:tcW w:w="5103" w:type="dxa"/>
          </w:tcPr>
          <w:p w:rsidR="00070EA1" w:rsidRPr="00070EA1" w:rsidRDefault="00070EA1" w:rsidP="00070EA1">
            <w:pPr>
              <w:pStyle w:val="a9"/>
              <w:rPr>
                <w:rFonts w:ascii="Times New Roman" w:eastAsia="Times New Roman" w:hAnsi="Times New Roman"/>
                <w:lang w:eastAsia="ru-RU"/>
              </w:rPr>
            </w:pPr>
            <w:r w:rsidRPr="00070EA1">
              <w:rPr>
                <w:rFonts w:ascii="Times New Roman" w:eastAsia="Times New Roman" w:hAnsi="Times New Roman"/>
                <w:lang w:eastAsia="ru-RU"/>
              </w:rPr>
              <w:t>1.1. Разработка и внедрение рабочих программы</w:t>
            </w:r>
          </w:p>
        </w:tc>
        <w:tc>
          <w:tcPr>
            <w:tcW w:w="992" w:type="dxa"/>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992" w:type="dxa"/>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c>
          <w:tcPr>
            <w:tcW w:w="426" w:type="dxa"/>
            <w:vMerge/>
          </w:tcPr>
          <w:p w:rsidR="00070EA1" w:rsidRPr="00070EA1" w:rsidRDefault="00070EA1" w:rsidP="00070EA1">
            <w:pPr>
              <w:pStyle w:val="a9"/>
              <w:rPr>
                <w:rFonts w:ascii="Times New Roman" w:eastAsia="Times New Roman" w:hAnsi="Times New Roman"/>
                <w:b/>
                <w:lang w:eastAsia="ru-RU"/>
              </w:rPr>
            </w:pPr>
          </w:p>
        </w:tc>
        <w:tc>
          <w:tcPr>
            <w:tcW w:w="2410" w:type="dxa"/>
            <w:vMerge/>
          </w:tcPr>
          <w:p w:rsidR="00070EA1" w:rsidRPr="00070EA1" w:rsidRDefault="00070EA1" w:rsidP="00070EA1">
            <w:pPr>
              <w:pStyle w:val="a9"/>
              <w:rPr>
                <w:rFonts w:ascii="Times New Roman" w:eastAsia="Times New Roman" w:hAnsi="Times New Roman"/>
                <w:b/>
                <w:lang w:eastAsia="ru-RU"/>
              </w:rPr>
            </w:pPr>
          </w:p>
        </w:tc>
        <w:tc>
          <w:tcPr>
            <w:tcW w:w="5103" w:type="dxa"/>
          </w:tcPr>
          <w:p w:rsidR="00070EA1" w:rsidRPr="00070EA1" w:rsidRDefault="00070EA1" w:rsidP="00070EA1">
            <w:pPr>
              <w:pStyle w:val="a9"/>
              <w:rPr>
                <w:rFonts w:ascii="Times New Roman" w:eastAsia="Times New Roman" w:hAnsi="Times New Roman"/>
                <w:lang w:eastAsia="ru-RU"/>
              </w:rPr>
            </w:pPr>
            <w:r w:rsidRPr="00070EA1">
              <w:rPr>
                <w:rFonts w:ascii="Times New Roman" w:eastAsia="Times New Roman" w:hAnsi="Times New Roman"/>
                <w:lang w:eastAsia="ru-RU"/>
              </w:rPr>
              <w:t>1.2. Работа в экспериментальном режиме,</w:t>
            </w:r>
            <w:r w:rsidRPr="00070EA1">
              <w:rPr>
                <w:rFonts w:ascii="Times New Roman" w:hAnsi="Times New Roman"/>
              </w:rPr>
              <w:t xml:space="preserve"> участие в инновационной деятельности,</w:t>
            </w:r>
          </w:p>
        </w:tc>
        <w:tc>
          <w:tcPr>
            <w:tcW w:w="992" w:type="dxa"/>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992" w:type="dxa"/>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243"/>
        </w:trPr>
        <w:tc>
          <w:tcPr>
            <w:tcW w:w="426" w:type="dxa"/>
            <w:vMerge/>
          </w:tcPr>
          <w:p w:rsidR="00070EA1" w:rsidRPr="00070EA1" w:rsidRDefault="00070EA1" w:rsidP="00070EA1">
            <w:pPr>
              <w:pStyle w:val="a9"/>
              <w:rPr>
                <w:rFonts w:ascii="Times New Roman" w:eastAsia="Times New Roman" w:hAnsi="Times New Roman"/>
                <w:b/>
                <w:lang w:eastAsia="ru-RU"/>
              </w:rPr>
            </w:pPr>
          </w:p>
        </w:tc>
        <w:tc>
          <w:tcPr>
            <w:tcW w:w="2410" w:type="dxa"/>
            <w:vMerge/>
          </w:tcPr>
          <w:p w:rsidR="00070EA1" w:rsidRPr="00070EA1" w:rsidRDefault="00070EA1" w:rsidP="00070EA1">
            <w:pPr>
              <w:pStyle w:val="a9"/>
              <w:rPr>
                <w:rFonts w:ascii="Times New Roman" w:eastAsia="Times New Roman" w:hAnsi="Times New Roman"/>
                <w:b/>
                <w:lang w:eastAsia="ru-RU"/>
              </w:rPr>
            </w:pPr>
          </w:p>
        </w:tc>
        <w:tc>
          <w:tcPr>
            <w:tcW w:w="5103" w:type="dxa"/>
          </w:tcPr>
          <w:p w:rsidR="00070EA1" w:rsidRPr="00070EA1" w:rsidRDefault="00070EA1" w:rsidP="00070EA1">
            <w:pPr>
              <w:pStyle w:val="a9"/>
              <w:jc w:val="both"/>
              <w:rPr>
                <w:rFonts w:ascii="Times New Roman" w:eastAsia="Times New Roman" w:hAnsi="Times New Roman"/>
                <w:lang w:eastAsia="ru-RU"/>
              </w:rPr>
            </w:pPr>
            <w:r w:rsidRPr="00070EA1">
              <w:rPr>
                <w:rFonts w:ascii="Times New Roman" w:eastAsia="Times New Roman" w:hAnsi="Times New Roman"/>
                <w:lang w:eastAsia="ru-RU"/>
              </w:rPr>
              <w:t>1.3.</w:t>
            </w:r>
            <w:r w:rsidRPr="00070EA1">
              <w:rPr>
                <w:rFonts w:ascii="Times New Roman" w:hAnsi="Times New Roman"/>
              </w:rPr>
              <w:t xml:space="preserve"> Отсутствие  жалоб на педагога, обращений родителей (законных представителей) воспитанников в вышестоящие органы управления власти, администрации ДОУ</w:t>
            </w:r>
            <w:r w:rsidRPr="00070EA1">
              <w:rPr>
                <w:rFonts w:ascii="Times New Roman" w:eastAsia="Times New Roman" w:hAnsi="Times New Roman"/>
                <w:lang w:eastAsia="ru-RU"/>
              </w:rPr>
              <w:t xml:space="preserve">  </w:t>
            </w:r>
          </w:p>
        </w:tc>
        <w:tc>
          <w:tcPr>
            <w:tcW w:w="992" w:type="dxa"/>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0,5</w:t>
            </w:r>
          </w:p>
        </w:tc>
        <w:tc>
          <w:tcPr>
            <w:tcW w:w="992" w:type="dxa"/>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793"/>
        </w:trPr>
        <w:tc>
          <w:tcPr>
            <w:tcW w:w="426" w:type="dxa"/>
            <w:vMerge/>
          </w:tcPr>
          <w:p w:rsidR="00070EA1" w:rsidRPr="00070EA1" w:rsidRDefault="00070EA1" w:rsidP="00070EA1">
            <w:pPr>
              <w:pStyle w:val="a9"/>
              <w:rPr>
                <w:rFonts w:ascii="Times New Roman" w:eastAsia="Times New Roman" w:hAnsi="Times New Roman"/>
                <w:b/>
                <w:lang w:eastAsia="ru-RU"/>
              </w:rPr>
            </w:pPr>
          </w:p>
        </w:tc>
        <w:tc>
          <w:tcPr>
            <w:tcW w:w="2410" w:type="dxa"/>
            <w:vMerge/>
          </w:tcPr>
          <w:p w:rsidR="00070EA1" w:rsidRPr="00070EA1" w:rsidRDefault="00070EA1" w:rsidP="00070EA1">
            <w:pPr>
              <w:pStyle w:val="a9"/>
              <w:rPr>
                <w:rFonts w:ascii="Times New Roman" w:eastAsia="Times New Roman" w:hAnsi="Times New Roman"/>
                <w:b/>
                <w:lang w:eastAsia="ru-RU"/>
              </w:rPr>
            </w:pPr>
          </w:p>
        </w:tc>
        <w:tc>
          <w:tcPr>
            <w:tcW w:w="5103" w:type="dxa"/>
          </w:tcPr>
          <w:p w:rsidR="00070EA1" w:rsidRPr="00070EA1" w:rsidRDefault="00070EA1" w:rsidP="00070EA1">
            <w:pPr>
              <w:pStyle w:val="a9"/>
              <w:rPr>
                <w:rFonts w:ascii="Times New Roman" w:eastAsia="Times New Roman" w:hAnsi="Times New Roman"/>
                <w:lang w:eastAsia="ru-RU"/>
              </w:rPr>
            </w:pPr>
            <w:r w:rsidRPr="00070EA1">
              <w:rPr>
                <w:rFonts w:ascii="Times New Roman" w:eastAsia="Times New Roman" w:hAnsi="Times New Roman"/>
                <w:lang w:eastAsia="ru-RU"/>
              </w:rPr>
              <w:t xml:space="preserve">1.4. Отсутствие нарушений образовательного и  трудового законодательства в деятельности образовательного учреждения. </w:t>
            </w:r>
          </w:p>
        </w:tc>
        <w:tc>
          <w:tcPr>
            <w:tcW w:w="992" w:type="dxa"/>
            <w:vAlign w:val="center"/>
          </w:tcPr>
          <w:p w:rsidR="00070EA1" w:rsidRPr="00070EA1" w:rsidRDefault="00070EA1" w:rsidP="00070EA1">
            <w:pPr>
              <w:pStyle w:val="a9"/>
              <w:jc w:val="center"/>
              <w:rPr>
                <w:rFonts w:ascii="Times New Roman" w:hAnsi="Times New Roman"/>
                <w:lang w:eastAsia="ru-RU"/>
              </w:rPr>
            </w:pPr>
            <w:r w:rsidRPr="00070EA1">
              <w:rPr>
                <w:rFonts w:ascii="Times New Roman" w:hAnsi="Times New Roman"/>
                <w:lang w:eastAsia="ru-RU"/>
              </w:rPr>
              <w:t>0,5</w:t>
            </w:r>
          </w:p>
        </w:tc>
        <w:tc>
          <w:tcPr>
            <w:tcW w:w="992" w:type="dxa"/>
          </w:tcPr>
          <w:p w:rsidR="00070EA1" w:rsidRPr="00070EA1" w:rsidRDefault="00070EA1" w:rsidP="00070EA1">
            <w:pPr>
              <w:pStyle w:val="a9"/>
              <w:jc w:val="center"/>
              <w:rPr>
                <w:rFonts w:ascii="Times New Roman" w:eastAsia="Times New Roman" w:hAnsi="Times New Roman"/>
                <w:lang w:eastAsia="ru-RU"/>
              </w:rPr>
            </w:pPr>
          </w:p>
          <w:p w:rsidR="00070EA1" w:rsidRPr="00070EA1" w:rsidRDefault="00070EA1" w:rsidP="00070EA1">
            <w:pPr>
              <w:pStyle w:val="a9"/>
              <w:jc w:val="center"/>
              <w:rPr>
                <w:rFonts w:ascii="Times New Roman" w:eastAsia="Times New Roman" w:hAnsi="Times New Roman"/>
                <w:lang w:eastAsia="ru-RU"/>
              </w:rPr>
            </w:pPr>
          </w:p>
          <w:p w:rsidR="00070EA1" w:rsidRPr="00070EA1" w:rsidRDefault="00070EA1" w:rsidP="00070EA1">
            <w:pPr>
              <w:pStyle w:val="a9"/>
              <w:jc w:val="center"/>
              <w:rPr>
                <w:rFonts w:ascii="Times New Roman" w:hAnsi="Times New Roman"/>
                <w:lang w:eastAsia="ru-RU"/>
              </w:rPr>
            </w:pPr>
          </w:p>
        </w:tc>
      </w:tr>
      <w:tr w:rsidR="00070EA1" w:rsidRPr="00070EA1" w:rsidTr="00070EA1">
        <w:trPr>
          <w:trHeight w:val="379"/>
        </w:trPr>
        <w:tc>
          <w:tcPr>
            <w:tcW w:w="426" w:type="dxa"/>
            <w:vMerge/>
          </w:tcPr>
          <w:p w:rsidR="00070EA1" w:rsidRPr="00070EA1" w:rsidRDefault="00070EA1" w:rsidP="00070EA1">
            <w:pPr>
              <w:pStyle w:val="a9"/>
              <w:rPr>
                <w:rFonts w:ascii="Times New Roman" w:eastAsia="Times New Roman" w:hAnsi="Times New Roman"/>
                <w:b/>
                <w:lang w:eastAsia="ru-RU"/>
              </w:rPr>
            </w:pPr>
          </w:p>
        </w:tc>
        <w:tc>
          <w:tcPr>
            <w:tcW w:w="7513" w:type="dxa"/>
            <w:gridSpan w:val="2"/>
            <w:tcBorders>
              <w:top w:val="single" w:sz="4" w:space="0" w:color="auto"/>
            </w:tcBorders>
          </w:tcPr>
          <w:p w:rsidR="00070EA1" w:rsidRPr="00070EA1" w:rsidRDefault="00070EA1" w:rsidP="00070EA1">
            <w:pPr>
              <w:pStyle w:val="a9"/>
              <w:rPr>
                <w:rFonts w:ascii="Times New Roman" w:eastAsia="Times New Roman" w:hAnsi="Times New Roman"/>
                <w:lang w:eastAsia="ru-RU"/>
              </w:rPr>
            </w:pPr>
            <w:r w:rsidRPr="00070EA1">
              <w:rPr>
                <w:rFonts w:ascii="Times New Roman" w:hAnsi="Times New Roman"/>
                <w:b/>
              </w:rPr>
              <w:t>Итого по 1 критерию</w:t>
            </w:r>
          </w:p>
        </w:tc>
        <w:tc>
          <w:tcPr>
            <w:tcW w:w="992" w:type="dxa"/>
            <w:vAlign w:val="center"/>
          </w:tcPr>
          <w:p w:rsidR="00070EA1" w:rsidRPr="00070EA1" w:rsidRDefault="00070EA1"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3 баллов</w:t>
            </w:r>
          </w:p>
        </w:tc>
        <w:tc>
          <w:tcPr>
            <w:tcW w:w="992" w:type="dxa"/>
          </w:tcPr>
          <w:p w:rsidR="00070EA1" w:rsidRPr="00070EA1" w:rsidRDefault="00070EA1" w:rsidP="00070EA1">
            <w:pPr>
              <w:pStyle w:val="a9"/>
              <w:rPr>
                <w:rFonts w:ascii="Times New Roman" w:eastAsia="Times New Roman" w:hAnsi="Times New Roman"/>
                <w:b/>
                <w:lang w:eastAsia="ru-RU"/>
              </w:rPr>
            </w:pPr>
          </w:p>
        </w:tc>
      </w:tr>
      <w:tr w:rsidR="00070EA1" w:rsidRPr="00070EA1" w:rsidTr="00070EA1">
        <w:trPr>
          <w:trHeight w:val="1012"/>
        </w:trPr>
        <w:tc>
          <w:tcPr>
            <w:tcW w:w="426" w:type="dxa"/>
            <w:vMerge w:val="restart"/>
            <w:tcBorders>
              <w:top w:val="single" w:sz="4" w:space="0" w:color="auto"/>
            </w:tcBorders>
          </w:tcPr>
          <w:p w:rsidR="00070EA1" w:rsidRPr="00070EA1" w:rsidRDefault="00070EA1" w:rsidP="00070EA1">
            <w:pPr>
              <w:pStyle w:val="a9"/>
              <w:rPr>
                <w:rFonts w:ascii="Times New Roman" w:hAnsi="Times New Roman"/>
                <w:b/>
                <w:lang w:eastAsia="ru-RU"/>
              </w:rPr>
            </w:pPr>
            <w:r w:rsidRPr="00070EA1">
              <w:rPr>
                <w:rFonts w:ascii="Times New Roman" w:hAnsi="Times New Roman"/>
                <w:b/>
                <w:lang w:eastAsia="ru-RU"/>
              </w:rPr>
              <w:t>2</w:t>
            </w:r>
          </w:p>
        </w:tc>
        <w:tc>
          <w:tcPr>
            <w:tcW w:w="2410" w:type="dxa"/>
            <w:vMerge w:val="restart"/>
            <w:tcBorders>
              <w:top w:val="single" w:sz="4" w:space="0" w:color="auto"/>
            </w:tcBorders>
          </w:tcPr>
          <w:p w:rsidR="00070EA1" w:rsidRPr="00070EA1" w:rsidRDefault="00070EA1" w:rsidP="00070EA1">
            <w:pPr>
              <w:pStyle w:val="a9"/>
              <w:rPr>
                <w:rFonts w:ascii="Times New Roman" w:hAnsi="Times New Roman"/>
                <w:b/>
              </w:rPr>
            </w:pPr>
            <w:r w:rsidRPr="00070EA1">
              <w:rPr>
                <w:rFonts w:ascii="Times New Roman" w:hAnsi="Times New Roman"/>
                <w:b/>
              </w:rPr>
              <w:t xml:space="preserve">Обеспечения качества предоставляемых услуг </w:t>
            </w:r>
          </w:p>
          <w:p w:rsidR="00070EA1" w:rsidRPr="00070EA1" w:rsidRDefault="00070EA1" w:rsidP="00070EA1">
            <w:pPr>
              <w:pStyle w:val="a9"/>
              <w:rPr>
                <w:rFonts w:ascii="Times New Roman" w:hAnsi="Times New Roman"/>
                <w:b/>
                <w:color w:val="FF0000"/>
              </w:rPr>
            </w:pPr>
          </w:p>
          <w:p w:rsidR="00070EA1" w:rsidRPr="00070EA1" w:rsidRDefault="00070EA1" w:rsidP="00070EA1">
            <w:pPr>
              <w:pStyle w:val="a9"/>
              <w:rPr>
                <w:rFonts w:ascii="Times New Roman" w:hAnsi="Times New Roman"/>
              </w:rPr>
            </w:pPr>
          </w:p>
          <w:p w:rsidR="00070EA1" w:rsidRPr="00070EA1" w:rsidRDefault="00070EA1" w:rsidP="00070EA1">
            <w:pPr>
              <w:pStyle w:val="a9"/>
              <w:rPr>
                <w:rFonts w:ascii="Times New Roman" w:hAnsi="Times New Roman"/>
              </w:rPr>
            </w:pPr>
          </w:p>
          <w:p w:rsidR="00070EA1" w:rsidRPr="00070EA1" w:rsidRDefault="00070EA1" w:rsidP="00070EA1">
            <w:pPr>
              <w:pStyle w:val="a9"/>
              <w:rPr>
                <w:rFonts w:ascii="Times New Roman" w:hAnsi="Times New Roman"/>
              </w:rPr>
            </w:pPr>
          </w:p>
          <w:p w:rsidR="00070EA1" w:rsidRPr="00070EA1" w:rsidRDefault="00070EA1" w:rsidP="00070EA1">
            <w:pPr>
              <w:pStyle w:val="a9"/>
              <w:rPr>
                <w:rFonts w:ascii="Times New Roman" w:eastAsia="Times New Roman" w:hAnsi="Times New Roman"/>
                <w:b/>
                <w:lang w:eastAsia="ru-RU"/>
              </w:rPr>
            </w:pPr>
          </w:p>
        </w:tc>
        <w:tc>
          <w:tcPr>
            <w:tcW w:w="5103" w:type="dxa"/>
          </w:tcPr>
          <w:p w:rsidR="00070EA1" w:rsidRPr="00070EA1" w:rsidRDefault="00070EA1" w:rsidP="00070EA1">
            <w:pPr>
              <w:spacing w:after="0" w:line="240" w:lineRule="auto"/>
              <w:jc w:val="both"/>
              <w:rPr>
                <w:rFonts w:ascii="Times New Roman" w:hAnsi="Times New Roman"/>
              </w:rPr>
            </w:pPr>
            <w:r w:rsidRPr="00070EA1">
              <w:rPr>
                <w:rFonts w:ascii="Times New Roman" w:eastAsia="Times New Roman" w:hAnsi="Times New Roman"/>
                <w:lang w:eastAsia="ru-RU"/>
              </w:rPr>
              <w:t xml:space="preserve">2.1. </w:t>
            </w:r>
            <w:r w:rsidRPr="00070EA1">
              <w:rPr>
                <w:rFonts w:ascii="Times New Roman" w:hAnsi="Times New Roman" w:cs="Times New Roman"/>
              </w:rPr>
              <w:t>Динамика индивидуальных образовательных результатов (по результатам контрольных мероприятий, промежуточной и итоговой аттестации)</w:t>
            </w:r>
          </w:p>
        </w:tc>
        <w:tc>
          <w:tcPr>
            <w:tcW w:w="992" w:type="dxa"/>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3,0</w:t>
            </w:r>
          </w:p>
        </w:tc>
        <w:tc>
          <w:tcPr>
            <w:tcW w:w="992" w:type="dxa"/>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301"/>
        </w:trPr>
        <w:tc>
          <w:tcPr>
            <w:tcW w:w="426" w:type="dxa"/>
            <w:vMerge/>
          </w:tcPr>
          <w:p w:rsidR="00070EA1" w:rsidRPr="00070EA1" w:rsidRDefault="00070EA1" w:rsidP="00070EA1">
            <w:pPr>
              <w:pStyle w:val="a9"/>
              <w:rPr>
                <w:rFonts w:ascii="Times New Roman" w:hAnsi="Times New Roman"/>
                <w:lang w:eastAsia="ru-RU"/>
              </w:rPr>
            </w:pPr>
          </w:p>
        </w:tc>
        <w:tc>
          <w:tcPr>
            <w:tcW w:w="2410" w:type="dxa"/>
            <w:vMerge/>
          </w:tcPr>
          <w:p w:rsidR="00070EA1" w:rsidRPr="00070EA1" w:rsidRDefault="00070EA1" w:rsidP="00070EA1">
            <w:pPr>
              <w:pStyle w:val="a9"/>
              <w:rPr>
                <w:rFonts w:ascii="Times New Roman" w:hAnsi="Times New Roman"/>
                <w:lang w:eastAsia="ru-RU"/>
              </w:rPr>
            </w:pPr>
          </w:p>
        </w:tc>
        <w:tc>
          <w:tcPr>
            <w:tcW w:w="5103" w:type="dxa"/>
          </w:tcPr>
          <w:p w:rsidR="00070EA1" w:rsidRPr="00070EA1" w:rsidRDefault="00070EA1" w:rsidP="00070EA1">
            <w:pPr>
              <w:spacing w:after="0"/>
              <w:rPr>
                <w:rFonts w:ascii="Times New Roman" w:eastAsia="Times New Roman" w:hAnsi="Times New Roman"/>
                <w:lang w:eastAsia="ru-RU"/>
              </w:rPr>
            </w:pPr>
            <w:r w:rsidRPr="00070EA1">
              <w:rPr>
                <w:rFonts w:ascii="Times New Roman" w:eastAsia="Times New Roman" w:hAnsi="Times New Roman"/>
                <w:lang w:eastAsia="ru-RU"/>
              </w:rPr>
              <w:t>2.2. Участие в работе консультативного пункта.</w:t>
            </w:r>
          </w:p>
        </w:tc>
        <w:tc>
          <w:tcPr>
            <w:tcW w:w="992" w:type="dxa"/>
            <w:tcBorders>
              <w:top w:val="single" w:sz="4" w:space="0" w:color="auto"/>
            </w:tcBorders>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4,0</w:t>
            </w:r>
          </w:p>
        </w:tc>
        <w:tc>
          <w:tcPr>
            <w:tcW w:w="992" w:type="dxa"/>
            <w:tcBorders>
              <w:top w:val="single" w:sz="4" w:space="0" w:color="auto"/>
            </w:tcBorders>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736"/>
        </w:trPr>
        <w:tc>
          <w:tcPr>
            <w:tcW w:w="426" w:type="dxa"/>
            <w:vMerge/>
          </w:tcPr>
          <w:p w:rsidR="00070EA1" w:rsidRPr="00070EA1" w:rsidRDefault="00070EA1" w:rsidP="00070EA1">
            <w:pPr>
              <w:pStyle w:val="a9"/>
              <w:rPr>
                <w:rFonts w:ascii="Times New Roman" w:hAnsi="Times New Roman"/>
                <w:lang w:eastAsia="ru-RU"/>
              </w:rPr>
            </w:pPr>
          </w:p>
        </w:tc>
        <w:tc>
          <w:tcPr>
            <w:tcW w:w="2410" w:type="dxa"/>
            <w:vMerge/>
          </w:tcPr>
          <w:p w:rsidR="00070EA1" w:rsidRPr="00070EA1" w:rsidRDefault="00070EA1" w:rsidP="00070EA1">
            <w:pPr>
              <w:pStyle w:val="a9"/>
              <w:rPr>
                <w:rFonts w:ascii="Times New Roman" w:hAnsi="Times New Roman"/>
                <w:lang w:eastAsia="ru-RU"/>
              </w:rPr>
            </w:pPr>
          </w:p>
        </w:tc>
        <w:tc>
          <w:tcPr>
            <w:tcW w:w="5103" w:type="dxa"/>
          </w:tcPr>
          <w:p w:rsidR="00070EA1" w:rsidRPr="00070EA1" w:rsidRDefault="00070EA1" w:rsidP="00070EA1">
            <w:pPr>
              <w:spacing w:after="0" w:line="240" w:lineRule="auto"/>
              <w:jc w:val="both"/>
              <w:rPr>
                <w:rFonts w:ascii="Times New Roman" w:hAnsi="Times New Roman" w:cs="Times New Roman"/>
              </w:rPr>
            </w:pPr>
            <w:r w:rsidRPr="00070EA1">
              <w:rPr>
                <w:rFonts w:ascii="Times New Roman" w:eastAsia="Times New Roman" w:hAnsi="Times New Roman"/>
                <w:lang w:eastAsia="ru-RU"/>
              </w:rPr>
              <w:t xml:space="preserve">2.3. </w:t>
            </w:r>
            <w:r w:rsidRPr="00070EA1">
              <w:rPr>
                <w:rFonts w:ascii="Times New Roman" w:hAnsi="Times New Roman" w:cs="Times New Roman"/>
              </w:rPr>
              <w:t>Организация (участие) системных исследований, мониторинга индивидуальных достижений обучающихся.</w:t>
            </w:r>
          </w:p>
        </w:tc>
        <w:tc>
          <w:tcPr>
            <w:tcW w:w="992" w:type="dxa"/>
            <w:tcBorders>
              <w:top w:val="single" w:sz="4" w:space="0" w:color="auto"/>
            </w:tcBorders>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3,0</w:t>
            </w:r>
          </w:p>
        </w:tc>
        <w:tc>
          <w:tcPr>
            <w:tcW w:w="992" w:type="dxa"/>
            <w:tcBorders>
              <w:top w:val="single" w:sz="4" w:space="0" w:color="auto"/>
            </w:tcBorders>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301"/>
        </w:trPr>
        <w:tc>
          <w:tcPr>
            <w:tcW w:w="426" w:type="dxa"/>
            <w:vMerge/>
            <w:tcBorders>
              <w:bottom w:val="single" w:sz="4" w:space="0" w:color="auto"/>
            </w:tcBorders>
          </w:tcPr>
          <w:p w:rsidR="00070EA1" w:rsidRPr="00070EA1" w:rsidRDefault="00070EA1" w:rsidP="00070EA1">
            <w:pPr>
              <w:pStyle w:val="a9"/>
              <w:rPr>
                <w:rFonts w:ascii="Times New Roman" w:hAnsi="Times New Roman"/>
                <w:lang w:eastAsia="ru-RU"/>
              </w:rPr>
            </w:pPr>
          </w:p>
        </w:tc>
        <w:tc>
          <w:tcPr>
            <w:tcW w:w="7513" w:type="dxa"/>
            <w:gridSpan w:val="2"/>
            <w:tcBorders>
              <w:top w:val="single" w:sz="4" w:space="0" w:color="auto"/>
              <w:bottom w:val="single" w:sz="4" w:space="0" w:color="auto"/>
            </w:tcBorders>
          </w:tcPr>
          <w:p w:rsidR="00070EA1" w:rsidRPr="00070EA1" w:rsidRDefault="00070EA1" w:rsidP="00070EA1">
            <w:pPr>
              <w:pStyle w:val="a9"/>
              <w:rPr>
                <w:rFonts w:ascii="Times New Roman" w:eastAsia="Times New Roman" w:hAnsi="Times New Roman"/>
                <w:lang w:eastAsia="ru-RU"/>
              </w:rPr>
            </w:pPr>
            <w:r w:rsidRPr="00070EA1">
              <w:rPr>
                <w:rFonts w:ascii="Times New Roman" w:hAnsi="Times New Roman"/>
                <w:b/>
                <w:lang w:eastAsia="ru-RU"/>
              </w:rPr>
              <w:t>Итого по 2 критерию</w:t>
            </w:r>
          </w:p>
        </w:tc>
        <w:tc>
          <w:tcPr>
            <w:tcW w:w="992" w:type="dxa"/>
            <w:tcBorders>
              <w:top w:val="single" w:sz="4" w:space="0" w:color="auto"/>
            </w:tcBorders>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b/>
                <w:lang w:eastAsia="ru-RU"/>
              </w:rPr>
              <w:t>10баллов</w:t>
            </w:r>
          </w:p>
        </w:tc>
        <w:tc>
          <w:tcPr>
            <w:tcW w:w="992" w:type="dxa"/>
            <w:tcBorders>
              <w:top w:val="single" w:sz="4" w:space="0" w:color="auto"/>
            </w:tcBorders>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855"/>
        </w:trPr>
        <w:tc>
          <w:tcPr>
            <w:tcW w:w="426" w:type="dxa"/>
            <w:vMerge w:val="restart"/>
            <w:tcBorders>
              <w:top w:val="single" w:sz="4" w:space="0" w:color="auto"/>
            </w:tcBorders>
          </w:tcPr>
          <w:p w:rsidR="00070EA1" w:rsidRPr="00070EA1" w:rsidRDefault="00070EA1" w:rsidP="00070EA1">
            <w:pPr>
              <w:pStyle w:val="a9"/>
              <w:rPr>
                <w:rFonts w:ascii="Times New Roman" w:hAnsi="Times New Roman"/>
                <w:b/>
                <w:lang w:eastAsia="ru-RU"/>
              </w:rPr>
            </w:pPr>
            <w:r w:rsidRPr="00070EA1">
              <w:rPr>
                <w:rFonts w:ascii="Times New Roman" w:hAnsi="Times New Roman"/>
                <w:b/>
                <w:lang w:eastAsia="ru-RU"/>
              </w:rPr>
              <w:t>3</w:t>
            </w:r>
          </w:p>
        </w:tc>
        <w:tc>
          <w:tcPr>
            <w:tcW w:w="2410" w:type="dxa"/>
            <w:vMerge w:val="restart"/>
            <w:tcBorders>
              <w:top w:val="single" w:sz="4" w:space="0" w:color="auto"/>
            </w:tcBorders>
          </w:tcPr>
          <w:p w:rsidR="00070EA1" w:rsidRPr="00070EA1" w:rsidRDefault="00070EA1" w:rsidP="00070EA1">
            <w:pPr>
              <w:pStyle w:val="a9"/>
              <w:rPr>
                <w:rFonts w:ascii="Times New Roman" w:hAnsi="Times New Roman"/>
                <w:b/>
              </w:rPr>
            </w:pPr>
            <w:r w:rsidRPr="00070EA1">
              <w:rPr>
                <w:rFonts w:ascii="Times New Roman" w:hAnsi="Times New Roman"/>
                <w:b/>
              </w:rPr>
              <w:t xml:space="preserve">Информационная открытость деятельности  </w:t>
            </w:r>
          </w:p>
          <w:p w:rsidR="00070EA1" w:rsidRPr="00070EA1" w:rsidRDefault="00070EA1" w:rsidP="00070EA1">
            <w:pPr>
              <w:pStyle w:val="a9"/>
              <w:rPr>
                <w:rFonts w:ascii="Times New Roman" w:hAnsi="Times New Roman"/>
              </w:rPr>
            </w:pPr>
          </w:p>
          <w:p w:rsidR="00070EA1" w:rsidRPr="00070EA1" w:rsidRDefault="00070EA1" w:rsidP="00070EA1">
            <w:pPr>
              <w:pStyle w:val="a9"/>
              <w:rPr>
                <w:rFonts w:ascii="Times New Roman" w:hAnsi="Times New Roman"/>
                <w:lang w:eastAsia="ru-RU"/>
              </w:rPr>
            </w:pPr>
          </w:p>
        </w:tc>
        <w:tc>
          <w:tcPr>
            <w:tcW w:w="5103" w:type="dxa"/>
          </w:tcPr>
          <w:p w:rsidR="00070EA1" w:rsidRPr="00070EA1" w:rsidRDefault="00070EA1" w:rsidP="00070EA1">
            <w:pPr>
              <w:pStyle w:val="a9"/>
              <w:rPr>
                <w:rFonts w:ascii="Times New Roman" w:eastAsia="Times New Roman" w:hAnsi="Times New Roman"/>
                <w:lang w:eastAsia="ru-RU"/>
              </w:rPr>
            </w:pPr>
            <w:r w:rsidRPr="00070EA1">
              <w:rPr>
                <w:rFonts w:ascii="Times New Roman" w:eastAsia="Times New Roman" w:hAnsi="Times New Roman"/>
                <w:lang w:eastAsia="ru-RU"/>
              </w:rPr>
              <w:t>3.1.  Публикации:</w:t>
            </w:r>
          </w:p>
          <w:p w:rsidR="00070EA1" w:rsidRPr="00070EA1" w:rsidRDefault="00070EA1" w:rsidP="00070EA1">
            <w:pPr>
              <w:pStyle w:val="a9"/>
              <w:numPr>
                <w:ilvl w:val="0"/>
                <w:numId w:val="1"/>
              </w:numPr>
              <w:rPr>
                <w:rFonts w:ascii="Times New Roman" w:eastAsia="Times New Roman" w:hAnsi="Times New Roman"/>
                <w:lang w:eastAsia="ru-RU"/>
              </w:rPr>
            </w:pPr>
            <w:r w:rsidRPr="00070EA1">
              <w:rPr>
                <w:rFonts w:ascii="Times New Roman" w:eastAsia="Times New Roman" w:hAnsi="Times New Roman"/>
                <w:lang w:eastAsia="ru-RU"/>
              </w:rPr>
              <w:t xml:space="preserve">Внутри учреждения </w:t>
            </w:r>
          </w:p>
          <w:p w:rsidR="00070EA1" w:rsidRPr="00070EA1" w:rsidRDefault="00070EA1" w:rsidP="00070EA1">
            <w:pPr>
              <w:pStyle w:val="a9"/>
              <w:numPr>
                <w:ilvl w:val="0"/>
                <w:numId w:val="1"/>
              </w:numPr>
              <w:rPr>
                <w:rFonts w:ascii="Times New Roman" w:eastAsia="Times New Roman" w:hAnsi="Times New Roman"/>
                <w:lang w:eastAsia="ru-RU"/>
              </w:rPr>
            </w:pPr>
            <w:r w:rsidRPr="00070EA1">
              <w:rPr>
                <w:rFonts w:ascii="Times New Roman" w:hAnsi="Times New Roman"/>
                <w:lang w:eastAsia="ru-RU"/>
              </w:rPr>
              <w:t>На сайте ДОУ</w:t>
            </w:r>
          </w:p>
        </w:tc>
        <w:tc>
          <w:tcPr>
            <w:tcW w:w="992" w:type="dxa"/>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992" w:type="dxa"/>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694"/>
        </w:trPr>
        <w:tc>
          <w:tcPr>
            <w:tcW w:w="426" w:type="dxa"/>
            <w:vMerge/>
          </w:tcPr>
          <w:p w:rsidR="00070EA1" w:rsidRPr="00070EA1" w:rsidRDefault="00070EA1" w:rsidP="00070EA1">
            <w:pPr>
              <w:pStyle w:val="a9"/>
              <w:rPr>
                <w:rFonts w:ascii="Times New Roman" w:hAnsi="Times New Roman"/>
                <w:lang w:eastAsia="ru-RU"/>
              </w:rPr>
            </w:pPr>
          </w:p>
        </w:tc>
        <w:tc>
          <w:tcPr>
            <w:tcW w:w="2410" w:type="dxa"/>
            <w:vMerge/>
          </w:tcPr>
          <w:p w:rsidR="00070EA1" w:rsidRPr="00070EA1" w:rsidRDefault="00070EA1" w:rsidP="00070EA1">
            <w:pPr>
              <w:pStyle w:val="a9"/>
              <w:rPr>
                <w:rFonts w:ascii="Times New Roman" w:hAnsi="Times New Roman"/>
                <w:lang w:eastAsia="ru-RU"/>
              </w:rPr>
            </w:pPr>
          </w:p>
        </w:tc>
        <w:tc>
          <w:tcPr>
            <w:tcW w:w="5103" w:type="dxa"/>
          </w:tcPr>
          <w:p w:rsidR="00070EA1" w:rsidRPr="00070EA1" w:rsidRDefault="00070EA1" w:rsidP="00070EA1">
            <w:pPr>
              <w:pStyle w:val="a9"/>
              <w:rPr>
                <w:rFonts w:ascii="Times New Roman" w:eastAsia="Times New Roman" w:hAnsi="Times New Roman"/>
                <w:lang w:eastAsia="ru-RU"/>
              </w:rPr>
            </w:pPr>
            <w:r w:rsidRPr="00070EA1">
              <w:rPr>
                <w:rFonts w:ascii="Times New Roman" w:eastAsia="Times New Roman" w:hAnsi="Times New Roman"/>
                <w:lang w:eastAsia="ru-RU"/>
              </w:rPr>
              <w:t xml:space="preserve">3.2.  Продуктивное участие в реализации системы методической деятельности ДОУ: </w:t>
            </w:r>
          </w:p>
          <w:p w:rsidR="00070EA1" w:rsidRPr="00070EA1" w:rsidRDefault="00070EA1" w:rsidP="00070EA1">
            <w:pPr>
              <w:pStyle w:val="a9"/>
              <w:rPr>
                <w:rFonts w:ascii="Times New Roman" w:eastAsia="Times New Roman" w:hAnsi="Times New Roman"/>
                <w:lang w:eastAsia="ru-RU"/>
              </w:rPr>
            </w:pPr>
            <w:r w:rsidRPr="00070EA1">
              <w:rPr>
                <w:rFonts w:ascii="Times New Roman" w:eastAsia="Times New Roman" w:hAnsi="Times New Roman"/>
                <w:lang w:eastAsia="ru-RU"/>
              </w:rPr>
              <w:t>-Педагогических советах и семинарах и  т.д.</w:t>
            </w:r>
          </w:p>
          <w:p w:rsidR="00070EA1" w:rsidRPr="00070EA1" w:rsidRDefault="00070EA1" w:rsidP="00070EA1">
            <w:pPr>
              <w:pStyle w:val="a9"/>
              <w:rPr>
                <w:rFonts w:ascii="Times New Roman" w:eastAsia="Times New Roman" w:hAnsi="Times New Roman"/>
                <w:lang w:eastAsia="ru-RU"/>
              </w:rPr>
            </w:pPr>
            <w:r w:rsidRPr="00070EA1">
              <w:rPr>
                <w:rFonts w:ascii="Times New Roman" w:eastAsia="Times New Roman" w:hAnsi="Times New Roman"/>
                <w:lang w:eastAsia="ru-RU"/>
              </w:rPr>
              <w:t>-Открытых просмотрах и других педагогических мероприятий.</w:t>
            </w:r>
          </w:p>
        </w:tc>
        <w:tc>
          <w:tcPr>
            <w:tcW w:w="992" w:type="dxa"/>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2,0</w:t>
            </w:r>
          </w:p>
        </w:tc>
        <w:tc>
          <w:tcPr>
            <w:tcW w:w="992" w:type="dxa"/>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694"/>
        </w:trPr>
        <w:tc>
          <w:tcPr>
            <w:tcW w:w="426" w:type="dxa"/>
            <w:vMerge/>
            <w:tcBorders>
              <w:bottom w:val="single" w:sz="4" w:space="0" w:color="auto"/>
            </w:tcBorders>
          </w:tcPr>
          <w:p w:rsidR="00070EA1" w:rsidRPr="00070EA1" w:rsidRDefault="00070EA1" w:rsidP="00070EA1">
            <w:pPr>
              <w:pStyle w:val="a9"/>
              <w:rPr>
                <w:rFonts w:ascii="Times New Roman" w:hAnsi="Times New Roman"/>
                <w:lang w:eastAsia="ru-RU"/>
              </w:rPr>
            </w:pPr>
          </w:p>
        </w:tc>
        <w:tc>
          <w:tcPr>
            <w:tcW w:w="2410" w:type="dxa"/>
            <w:vMerge/>
            <w:tcBorders>
              <w:bottom w:val="single" w:sz="4" w:space="0" w:color="auto"/>
            </w:tcBorders>
          </w:tcPr>
          <w:p w:rsidR="00070EA1" w:rsidRPr="00070EA1" w:rsidRDefault="00070EA1" w:rsidP="00070EA1">
            <w:pPr>
              <w:pStyle w:val="a9"/>
              <w:rPr>
                <w:rFonts w:ascii="Times New Roman" w:hAnsi="Times New Roman"/>
                <w:lang w:eastAsia="ru-RU"/>
              </w:rPr>
            </w:pPr>
          </w:p>
        </w:tc>
        <w:tc>
          <w:tcPr>
            <w:tcW w:w="5103" w:type="dxa"/>
          </w:tcPr>
          <w:p w:rsidR="00070EA1" w:rsidRPr="00070EA1" w:rsidRDefault="00070EA1" w:rsidP="00070EA1">
            <w:pPr>
              <w:pStyle w:val="a9"/>
              <w:rPr>
                <w:rFonts w:ascii="Times New Roman" w:eastAsia="Times New Roman" w:hAnsi="Times New Roman"/>
                <w:lang w:eastAsia="ru-RU"/>
              </w:rPr>
            </w:pPr>
            <w:r w:rsidRPr="00070EA1">
              <w:rPr>
                <w:rFonts w:ascii="Times New Roman" w:eastAsia="Times New Roman" w:hAnsi="Times New Roman"/>
                <w:lang w:eastAsia="ru-RU"/>
              </w:rPr>
              <w:t>3.3. Удовлетворенность родителей (законных представителей) образовательным процессом</w:t>
            </w:r>
          </w:p>
        </w:tc>
        <w:tc>
          <w:tcPr>
            <w:tcW w:w="992" w:type="dxa"/>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992" w:type="dxa"/>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381"/>
        </w:trPr>
        <w:tc>
          <w:tcPr>
            <w:tcW w:w="426" w:type="dxa"/>
            <w:tcBorders>
              <w:bottom w:val="single" w:sz="4" w:space="0" w:color="auto"/>
            </w:tcBorders>
          </w:tcPr>
          <w:p w:rsidR="00070EA1" w:rsidRPr="00070EA1" w:rsidRDefault="00070EA1" w:rsidP="00070EA1">
            <w:pPr>
              <w:pStyle w:val="a9"/>
              <w:rPr>
                <w:rFonts w:ascii="Times New Roman" w:hAnsi="Times New Roman"/>
                <w:lang w:eastAsia="ru-RU"/>
              </w:rPr>
            </w:pPr>
          </w:p>
        </w:tc>
        <w:tc>
          <w:tcPr>
            <w:tcW w:w="7513" w:type="dxa"/>
            <w:gridSpan w:val="2"/>
            <w:tcBorders>
              <w:bottom w:val="single" w:sz="4" w:space="0" w:color="auto"/>
            </w:tcBorders>
          </w:tcPr>
          <w:p w:rsidR="00070EA1" w:rsidRPr="00070EA1" w:rsidRDefault="00070EA1" w:rsidP="00070EA1">
            <w:pPr>
              <w:pStyle w:val="a9"/>
              <w:rPr>
                <w:rFonts w:ascii="Times New Roman" w:eastAsia="Times New Roman" w:hAnsi="Times New Roman"/>
                <w:lang w:eastAsia="ru-RU"/>
              </w:rPr>
            </w:pPr>
            <w:r w:rsidRPr="00070EA1">
              <w:rPr>
                <w:rFonts w:ascii="Times New Roman" w:hAnsi="Times New Roman"/>
                <w:b/>
                <w:lang w:eastAsia="ru-RU"/>
              </w:rPr>
              <w:t>Итого по 3 критерию</w:t>
            </w:r>
          </w:p>
        </w:tc>
        <w:tc>
          <w:tcPr>
            <w:tcW w:w="992" w:type="dxa"/>
            <w:vAlign w:val="center"/>
          </w:tcPr>
          <w:p w:rsidR="00070EA1" w:rsidRPr="00070EA1" w:rsidRDefault="00070EA1"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4 баллов</w:t>
            </w:r>
          </w:p>
        </w:tc>
        <w:tc>
          <w:tcPr>
            <w:tcW w:w="992" w:type="dxa"/>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546"/>
        </w:trPr>
        <w:tc>
          <w:tcPr>
            <w:tcW w:w="426" w:type="dxa"/>
            <w:vMerge w:val="restart"/>
            <w:tcBorders>
              <w:top w:val="single" w:sz="4" w:space="0" w:color="auto"/>
            </w:tcBorders>
          </w:tcPr>
          <w:p w:rsidR="00070EA1" w:rsidRPr="00070EA1" w:rsidRDefault="00070EA1" w:rsidP="00070EA1">
            <w:pPr>
              <w:pStyle w:val="a9"/>
              <w:rPr>
                <w:rFonts w:ascii="Times New Roman" w:hAnsi="Times New Roman"/>
                <w:b/>
                <w:lang w:eastAsia="ru-RU"/>
              </w:rPr>
            </w:pPr>
            <w:r w:rsidRPr="00070EA1">
              <w:rPr>
                <w:rFonts w:ascii="Times New Roman" w:hAnsi="Times New Roman"/>
                <w:b/>
                <w:lang w:eastAsia="ru-RU"/>
              </w:rPr>
              <w:t>4</w:t>
            </w:r>
          </w:p>
        </w:tc>
        <w:tc>
          <w:tcPr>
            <w:tcW w:w="2410" w:type="dxa"/>
            <w:tcBorders>
              <w:top w:val="single" w:sz="4" w:space="0" w:color="auto"/>
            </w:tcBorders>
          </w:tcPr>
          <w:p w:rsidR="00070EA1" w:rsidRPr="00070EA1" w:rsidRDefault="00070EA1" w:rsidP="00070EA1">
            <w:pPr>
              <w:pStyle w:val="a9"/>
              <w:rPr>
                <w:rFonts w:ascii="Times New Roman" w:hAnsi="Times New Roman"/>
                <w:b/>
                <w:lang w:eastAsia="ru-RU"/>
              </w:rPr>
            </w:pPr>
            <w:r w:rsidRPr="00070EA1">
              <w:rPr>
                <w:rFonts w:ascii="Times New Roman" w:hAnsi="Times New Roman"/>
                <w:b/>
                <w:lang w:eastAsia="ru-RU"/>
              </w:rPr>
              <w:t xml:space="preserve">Эффективность деятельности </w:t>
            </w:r>
          </w:p>
        </w:tc>
        <w:tc>
          <w:tcPr>
            <w:tcW w:w="5103" w:type="dxa"/>
          </w:tcPr>
          <w:p w:rsidR="00070EA1" w:rsidRPr="00070EA1" w:rsidRDefault="00070EA1" w:rsidP="00070EA1">
            <w:pPr>
              <w:pStyle w:val="a9"/>
              <w:rPr>
                <w:rFonts w:ascii="Times New Roman" w:eastAsia="Times New Roman" w:hAnsi="Times New Roman"/>
                <w:lang w:eastAsia="ru-RU"/>
              </w:rPr>
            </w:pPr>
            <w:r w:rsidRPr="00070EA1">
              <w:rPr>
                <w:rFonts w:ascii="Times New Roman" w:eastAsia="Times New Roman" w:hAnsi="Times New Roman"/>
                <w:lang w:eastAsia="ru-RU"/>
              </w:rPr>
              <w:t>4.1. Самообразование (прохождение семинаров и курсов по повышению квалификации)</w:t>
            </w:r>
          </w:p>
        </w:tc>
        <w:tc>
          <w:tcPr>
            <w:tcW w:w="992" w:type="dxa"/>
            <w:vAlign w:val="center"/>
          </w:tcPr>
          <w:p w:rsidR="00070EA1" w:rsidRPr="00070EA1" w:rsidRDefault="00070EA1" w:rsidP="00070EA1">
            <w:pPr>
              <w:pStyle w:val="a9"/>
              <w:jc w:val="center"/>
              <w:rPr>
                <w:rFonts w:ascii="Times New Roman" w:eastAsia="Times New Roman" w:hAnsi="Times New Roman"/>
                <w:lang w:eastAsia="ru-RU"/>
              </w:rPr>
            </w:pPr>
            <w:r w:rsidRPr="00070EA1">
              <w:rPr>
                <w:rFonts w:ascii="Times New Roman" w:eastAsia="Times New Roman" w:hAnsi="Times New Roman"/>
                <w:lang w:eastAsia="ru-RU"/>
              </w:rPr>
              <w:t>1,0</w:t>
            </w:r>
          </w:p>
        </w:tc>
        <w:tc>
          <w:tcPr>
            <w:tcW w:w="992" w:type="dxa"/>
          </w:tcPr>
          <w:p w:rsidR="00070EA1" w:rsidRPr="00070EA1" w:rsidRDefault="00070EA1" w:rsidP="00070EA1">
            <w:pPr>
              <w:pStyle w:val="a9"/>
              <w:jc w:val="center"/>
              <w:rPr>
                <w:rFonts w:ascii="Times New Roman" w:eastAsia="Times New Roman" w:hAnsi="Times New Roman"/>
                <w:lang w:eastAsia="ru-RU"/>
              </w:rPr>
            </w:pPr>
          </w:p>
        </w:tc>
      </w:tr>
      <w:tr w:rsidR="00070EA1" w:rsidRPr="00070EA1" w:rsidTr="00070EA1">
        <w:trPr>
          <w:trHeight w:val="286"/>
        </w:trPr>
        <w:tc>
          <w:tcPr>
            <w:tcW w:w="426" w:type="dxa"/>
            <w:vMerge/>
          </w:tcPr>
          <w:p w:rsidR="00070EA1" w:rsidRPr="00070EA1" w:rsidRDefault="00070EA1" w:rsidP="00070EA1">
            <w:pPr>
              <w:pStyle w:val="a9"/>
              <w:rPr>
                <w:rFonts w:ascii="Times New Roman" w:hAnsi="Times New Roman"/>
                <w:lang w:eastAsia="ru-RU"/>
              </w:rPr>
            </w:pPr>
          </w:p>
        </w:tc>
        <w:tc>
          <w:tcPr>
            <w:tcW w:w="7513" w:type="dxa"/>
            <w:gridSpan w:val="2"/>
            <w:tcBorders>
              <w:top w:val="single" w:sz="4" w:space="0" w:color="auto"/>
              <w:bottom w:val="single" w:sz="4" w:space="0" w:color="auto"/>
            </w:tcBorders>
          </w:tcPr>
          <w:p w:rsidR="00070EA1" w:rsidRPr="00070EA1" w:rsidRDefault="00070EA1" w:rsidP="00070EA1">
            <w:pPr>
              <w:pStyle w:val="a9"/>
              <w:rPr>
                <w:rFonts w:ascii="Times New Roman" w:eastAsia="Times New Roman" w:hAnsi="Times New Roman"/>
                <w:lang w:eastAsia="ru-RU"/>
              </w:rPr>
            </w:pPr>
            <w:r w:rsidRPr="00070EA1">
              <w:rPr>
                <w:rFonts w:ascii="Times New Roman" w:hAnsi="Times New Roman"/>
                <w:b/>
                <w:lang w:eastAsia="ru-RU"/>
              </w:rPr>
              <w:t>Итого по 4 критерию</w:t>
            </w:r>
          </w:p>
        </w:tc>
        <w:tc>
          <w:tcPr>
            <w:tcW w:w="992" w:type="dxa"/>
            <w:vAlign w:val="center"/>
          </w:tcPr>
          <w:p w:rsidR="00070EA1" w:rsidRPr="00070EA1" w:rsidRDefault="00070EA1" w:rsidP="00070EA1">
            <w:pPr>
              <w:pStyle w:val="a9"/>
              <w:rPr>
                <w:rFonts w:ascii="Times New Roman" w:eastAsia="Times New Roman" w:hAnsi="Times New Roman"/>
                <w:b/>
                <w:lang w:eastAsia="ru-RU"/>
              </w:rPr>
            </w:pPr>
            <w:r w:rsidRPr="00070EA1">
              <w:rPr>
                <w:rFonts w:ascii="Times New Roman" w:eastAsia="Times New Roman" w:hAnsi="Times New Roman"/>
                <w:b/>
                <w:lang w:eastAsia="ru-RU"/>
              </w:rPr>
              <w:t>1 баллов</w:t>
            </w:r>
          </w:p>
        </w:tc>
        <w:tc>
          <w:tcPr>
            <w:tcW w:w="992" w:type="dxa"/>
          </w:tcPr>
          <w:p w:rsidR="00070EA1" w:rsidRPr="00070EA1" w:rsidRDefault="00070EA1" w:rsidP="00070EA1">
            <w:pPr>
              <w:pStyle w:val="a9"/>
              <w:rPr>
                <w:rFonts w:ascii="Times New Roman" w:eastAsia="Times New Roman" w:hAnsi="Times New Roman"/>
                <w:lang w:eastAsia="ru-RU"/>
              </w:rPr>
            </w:pPr>
          </w:p>
        </w:tc>
      </w:tr>
      <w:tr w:rsidR="00070EA1" w:rsidRPr="00070EA1" w:rsidTr="00070EA1">
        <w:trPr>
          <w:trHeight w:val="500"/>
        </w:trPr>
        <w:tc>
          <w:tcPr>
            <w:tcW w:w="426" w:type="dxa"/>
            <w:tcBorders>
              <w:top w:val="single" w:sz="4" w:space="0" w:color="auto"/>
            </w:tcBorders>
          </w:tcPr>
          <w:p w:rsidR="00070EA1" w:rsidRPr="00070EA1" w:rsidRDefault="00070EA1" w:rsidP="00070EA1">
            <w:pPr>
              <w:pStyle w:val="a9"/>
              <w:rPr>
                <w:rFonts w:ascii="Times New Roman" w:hAnsi="Times New Roman"/>
                <w:lang w:eastAsia="ru-RU"/>
              </w:rPr>
            </w:pPr>
          </w:p>
        </w:tc>
        <w:tc>
          <w:tcPr>
            <w:tcW w:w="7513" w:type="dxa"/>
            <w:gridSpan w:val="2"/>
            <w:tcBorders>
              <w:top w:val="single" w:sz="4" w:space="0" w:color="auto"/>
            </w:tcBorders>
          </w:tcPr>
          <w:p w:rsidR="00070EA1" w:rsidRPr="00070EA1" w:rsidRDefault="00070EA1" w:rsidP="00070EA1">
            <w:pPr>
              <w:pStyle w:val="a9"/>
              <w:rPr>
                <w:rFonts w:ascii="Times New Roman" w:eastAsia="Times New Roman" w:hAnsi="Times New Roman"/>
                <w:b/>
                <w:lang w:eastAsia="ru-RU"/>
              </w:rPr>
            </w:pPr>
            <w:r w:rsidRPr="00070EA1">
              <w:rPr>
                <w:rFonts w:ascii="Times New Roman" w:hAnsi="Times New Roman"/>
                <w:b/>
                <w:lang w:eastAsia="ru-RU"/>
              </w:rPr>
              <w:t>Всего по всем критериям</w:t>
            </w:r>
          </w:p>
        </w:tc>
        <w:tc>
          <w:tcPr>
            <w:tcW w:w="992" w:type="dxa"/>
            <w:vAlign w:val="center"/>
          </w:tcPr>
          <w:p w:rsidR="00070EA1" w:rsidRPr="00070EA1" w:rsidRDefault="00070EA1"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18</w:t>
            </w:r>
          </w:p>
          <w:p w:rsidR="00070EA1" w:rsidRPr="00070EA1" w:rsidRDefault="00070EA1" w:rsidP="00070EA1">
            <w:pPr>
              <w:pStyle w:val="a9"/>
              <w:jc w:val="center"/>
              <w:rPr>
                <w:rFonts w:ascii="Times New Roman" w:eastAsia="Times New Roman" w:hAnsi="Times New Roman"/>
                <w:b/>
                <w:lang w:eastAsia="ru-RU"/>
              </w:rPr>
            </w:pPr>
            <w:r w:rsidRPr="00070EA1">
              <w:rPr>
                <w:rFonts w:ascii="Times New Roman" w:eastAsia="Times New Roman" w:hAnsi="Times New Roman"/>
                <w:b/>
                <w:lang w:eastAsia="ru-RU"/>
              </w:rPr>
              <w:t>баллов</w:t>
            </w:r>
          </w:p>
        </w:tc>
        <w:tc>
          <w:tcPr>
            <w:tcW w:w="992" w:type="dxa"/>
          </w:tcPr>
          <w:p w:rsidR="00070EA1" w:rsidRPr="00070EA1" w:rsidRDefault="00070EA1" w:rsidP="00070EA1">
            <w:pPr>
              <w:pStyle w:val="a9"/>
              <w:jc w:val="center"/>
              <w:rPr>
                <w:rFonts w:ascii="Times New Roman" w:eastAsia="Times New Roman" w:hAnsi="Times New Roman"/>
                <w:b/>
                <w:lang w:eastAsia="ru-RU"/>
              </w:rPr>
            </w:pPr>
          </w:p>
          <w:p w:rsidR="00070EA1" w:rsidRPr="00070EA1" w:rsidRDefault="00070EA1" w:rsidP="00070EA1">
            <w:pPr>
              <w:pStyle w:val="a9"/>
              <w:jc w:val="center"/>
              <w:rPr>
                <w:rFonts w:ascii="Times New Roman" w:eastAsia="Times New Roman" w:hAnsi="Times New Roman"/>
                <w:b/>
                <w:lang w:eastAsia="ru-RU"/>
              </w:rPr>
            </w:pPr>
          </w:p>
        </w:tc>
      </w:tr>
    </w:tbl>
    <w:p w:rsidR="00070EA1" w:rsidRPr="00070EA1" w:rsidRDefault="00070EA1" w:rsidP="00942A2C">
      <w:pPr>
        <w:spacing w:after="0"/>
        <w:jc w:val="both"/>
        <w:rPr>
          <w:rFonts w:ascii="Times New Roman" w:hAnsi="Times New Roman" w:cs="Times New Roman"/>
        </w:rPr>
      </w:pPr>
    </w:p>
    <w:p w:rsidR="00070EA1" w:rsidRPr="00070EA1" w:rsidRDefault="00070EA1" w:rsidP="00070EA1">
      <w:pPr>
        <w:spacing w:after="0"/>
        <w:jc w:val="center"/>
        <w:rPr>
          <w:rFonts w:ascii="Times New Roman" w:hAnsi="Times New Roman" w:cs="Times New Roman"/>
          <w:b/>
        </w:rPr>
      </w:pPr>
      <w:r w:rsidRPr="00070EA1">
        <w:rPr>
          <w:rFonts w:ascii="Times New Roman" w:hAnsi="Times New Roman" w:cs="Times New Roman"/>
          <w:b/>
        </w:rPr>
        <w:t>ОЦЕНОЧНЫЙ ЛИСТ</w:t>
      </w:r>
    </w:p>
    <w:p w:rsidR="00070EA1" w:rsidRPr="00070EA1" w:rsidRDefault="00070EA1" w:rsidP="00070EA1">
      <w:pPr>
        <w:pStyle w:val="a7"/>
        <w:tabs>
          <w:tab w:val="left" w:pos="0"/>
        </w:tabs>
        <w:spacing w:before="0" w:after="0"/>
        <w:jc w:val="both"/>
        <w:rPr>
          <w:sz w:val="22"/>
          <w:szCs w:val="22"/>
        </w:rPr>
      </w:pPr>
      <w:r w:rsidRPr="00070EA1">
        <w:rPr>
          <w:sz w:val="22"/>
          <w:szCs w:val="22"/>
        </w:rPr>
        <w:t>оценки выполнения утвержденных критериев и показателей ре</w:t>
      </w:r>
      <w:r>
        <w:rPr>
          <w:sz w:val="22"/>
          <w:szCs w:val="22"/>
        </w:rPr>
        <w:t xml:space="preserve">зультативности и эффективности </w:t>
      </w:r>
      <w:r w:rsidRPr="00070EA1">
        <w:rPr>
          <w:sz w:val="22"/>
          <w:szCs w:val="22"/>
        </w:rPr>
        <w:t xml:space="preserve">работы </w:t>
      </w:r>
      <w:r w:rsidRPr="00070EA1">
        <w:rPr>
          <w:b/>
          <w:sz w:val="22"/>
          <w:szCs w:val="22"/>
          <w:u w:val="single"/>
        </w:rPr>
        <w:t>главного бухгалтера</w:t>
      </w:r>
      <w:r w:rsidRPr="00070EA1">
        <w:rPr>
          <w:sz w:val="22"/>
          <w:szCs w:val="22"/>
        </w:rPr>
        <w:t xml:space="preserve"> </w:t>
      </w:r>
      <w:r>
        <w:rPr>
          <w:sz w:val="22"/>
          <w:szCs w:val="22"/>
        </w:rPr>
        <w:t xml:space="preserve">ГКДОУ </w:t>
      </w:r>
      <w:r w:rsidRPr="00070EA1">
        <w:rPr>
          <w:sz w:val="22"/>
          <w:szCs w:val="22"/>
        </w:rPr>
        <w:t xml:space="preserve">«Детский сад № 15 «Ласточка» г. Изобильного на выплату поощрительных выплат из стимулирующей части фонда оплаты труда за период работы с </w:t>
      </w:r>
      <w:r w:rsidRPr="00070EA1">
        <w:rPr>
          <w:b/>
          <w:sz w:val="22"/>
          <w:szCs w:val="22"/>
        </w:rPr>
        <w:t>_______</w:t>
      </w:r>
    </w:p>
    <w:p w:rsidR="00070EA1" w:rsidRPr="00070EA1" w:rsidRDefault="00070EA1" w:rsidP="00070EA1">
      <w:pPr>
        <w:spacing w:after="0"/>
        <w:rPr>
          <w:rFonts w:ascii="Times New Roman" w:hAnsi="Times New Roma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6095"/>
        <w:gridCol w:w="992"/>
        <w:gridCol w:w="1134"/>
      </w:tblGrid>
      <w:tr w:rsidR="00070EA1" w:rsidRPr="00070EA1" w:rsidTr="00070EA1">
        <w:tc>
          <w:tcPr>
            <w:tcW w:w="1702" w:type="dxa"/>
            <w:shd w:val="clear" w:color="auto" w:fill="auto"/>
          </w:tcPr>
          <w:p w:rsidR="00070EA1" w:rsidRPr="00070EA1" w:rsidRDefault="00070EA1" w:rsidP="00070EA1">
            <w:pPr>
              <w:spacing w:after="0"/>
              <w:jc w:val="center"/>
              <w:rPr>
                <w:rFonts w:ascii="Times New Roman" w:hAnsi="Times New Roman" w:cs="Times New Roman"/>
                <w:b/>
              </w:rPr>
            </w:pPr>
            <w:r w:rsidRPr="00070EA1">
              <w:rPr>
                <w:rFonts w:ascii="Times New Roman" w:hAnsi="Times New Roman" w:cs="Times New Roman"/>
                <w:b/>
              </w:rPr>
              <w:t>Наименование критерия</w:t>
            </w:r>
          </w:p>
        </w:tc>
        <w:tc>
          <w:tcPr>
            <w:tcW w:w="6095" w:type="dxa"/>
            <w:shd w:val="clear" w:color="auto" w:fill="auto"/>
          </w:tcPr>
          <w:p w:rsidR="00070EA1" w:rsidRPr="00070EA1" w:rsidRDefault="00070EA1" w:rsidP="00070EA1">
            <w:pPr>
              <w:spacing w:after="0"/>
              <w:jc w:val="center"/>
              <w:rPr>
                <w:rFonts w:ascii="Times New Roman" w:hAnsi="Times New Roman" w:cs="Times New Roman"/>
                <w:b/>
              </w:rPr>
            </w:pPr>
            <w:r w:rsidRPr="00070EA1">
              <w:rPr>
                <w:rFonts w:ascii="Times New Roman" w:hAnsi="Times New Roman" w:cs="Times New Roman"/>
                <w:b/>
              </w:rPr>
              <w:t>Наименование показателя</w:t>
            </w:r>
          </w:p>
        </w:tc>
        <w:tc>
          <w:tcPr>
            <w:tcW w:w="992" w:type="dxa"/>
            <w:shd w:val="clear" w:color="auto" w:fill="auto"/>
          </w:tcPr>
          <w:p w:rsidR="00070EA1" w:rsidRPr="00070EA1" w:rsidRDefault="00070EA1" w:rsidP="00070EA1">
            <w:pPr>
              <w:spacing w:after="0"/>
              <w:jc w:val="center"/>
              <w:rPr>
                <w:rFonts w:ascii="Times New Roman" w:hAnsi="Times New Roman" w:cs="Times New Roman"/>
                <w:b/>
              </w:rPr>
            </w:pPr>
            <w:r w:rsidRPr="00070EA1">
              <w:rPr>
                <w:rFonts w:ascii="Times New Roman" w:hAnsi="Times New Roman" w:cs="Times New Roman"/>
                <w:b/>
              </w:rPr>
              <w:t xml:space="preserve">Утверждено </w:t>
            </w:r>
          </w:p>
        </w:tc>
        <w:tc>
          <w:tcPr>
            <w:tcW w:w="1134" w:type="dxa"/>
            <w:shd w:val="clear" w:color="auto" w:fill="auto"/>
          </w:tcPr>
          <w:p w:rsidR="00070EA1" w:rsidRPr="00070EA1" w:rsidRDefault="00070EA1" w:rsidP="00070EA1">
            <w:pPr>
              <w:spacing w:after="0"/>
              <w:jc w:val="center"/>
              <w:rPr>
                <w:rFonts w:ascii="Times New Roman" w:hAnsi="Times New Roman" w:cs="Times New Roman"/>
                <w:b/>
              </w:rPr>
            </w:pPr>
            <w:r w:rsidRPr="00070EA1">
              <w:rPr>
                <w:rFonts w:ascii="Times New Roman" w:hAnsi="Times New Roman" w:cs="Times New Roman"/>
                <w:b/>
              </w:rPr>
              <w:t xml:space="preserve">Выполнено </w:t>
            </w:r>
          </w:p>
        </w:tc>
      </w:tr>
      <w:tr w:rsidR="00070EA1" w:rsidRPr="00070EA1" w:rsidTr="00070EA1">
        <w:tc>
          <w:tcPr>
            <w:tcW w:w="1702" w:type="dxa"/>
            <w:vMerge w:val="restart"/>
            <w:shd w:val="clear" w:color="auto" w:fill="auto"/>
          </w:tcPr>
          <w:p w:rsidR="00070EA1" w:rsidRPr="00070EA1" w:rsidRDefault="00070EA1" w:rsidP="00070EA1">
            <w:pPr>
              <w:spacing w:after="0"/>
              <w:rPr>
                <w:rFonts w:ascii="Times New Roman" w:hAnsi="Times New Roman" w:cs="Times New Roman"/>
                <w:b/>
              </w:rPr>
            </w:pPr>
            <w:r w:rsidRPr="00070EA1">
              <w:rPr>
                <w:rFonts w:ascii="Times New Roman" w:hAnsi="Times New Roman" w:cs="Times New Roman"/>
                <w:b/>
              </w:rPr>
              <w:t>Соответствие бухгалтерского учета и отчетности смет расходов требованиям законодательства Российской Федерации</w:t>
            </w: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Отсутствие замечаний к составленному прогнозу бюджета общеобразовательного учреждения на очередной год</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100%-ое исполнение утвержденного бюджета общеобразовательного учреждения по бюджетным и внебюджетным средствам</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Количество статей расходов на перемещение ассигнований в течение года по бюджетным и внебюджетным средствам:</w:t>
            </w:r>
          </w:p>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 на том же уровне</w:t>
            </w:r>
          </w:p>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 xml:space="preserve">- ниже </w:t>
            </w:r>
          </w:p>
        </w:tc>
        <w:tc>
          <w:tcPr>
            <w:tcW w:w="992" w:type="dxa"/>
            <w:shd w:val="clear" w:color="auto" w:fill="auto"/>
          </w:tcPr>
          <w:p w:rsidR="00070EA1" w:rsidRPr="00070EA1" w:rsidRDefault="00070EA1" w:rsidP="00070EA1">
            <w:pPr>
              <w:spacing w:after="0"/>
              <w:rPr>
                <w:rFonts w:ascii="Times New Roman" w:hAnsi="Times New Roman" w:cs="Times New Roman"/>
              </w:rPr>
            </w:pPr>
          </w:p>
          <w:p w:rsidR="00070EA1" w:rsidRPr="00070EA1" w:rsidRDefault="00070EA1" w:rsidP="00070EA1">
            <w:pPr>
              <w:spacing w:after="0"/>
              <w:rPr>
                <w:rFonts w:ascii="Times New Roman" w:hAnsi="Times New Roman" w:cs="Times New Roman"/>
              </w:rPr>
            </w:pPr>
          </w:p>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0,5</w:t>
            </w:r>
          </w:p>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1,5</w:t>
            </w:r>
          </w:p>
        </w:tc>
        <w:tc>
          <w:tcPr>
            <w:tcW w:w="1134" w:type="dxa"/>
            <w:shd w:val="clear" w:color="auto" w:fill="auto"/>
          </w:tcPr>
          <w:p w:rsidR="00070EA1" w:rsidRPr="00070EA1" w:rsidRDefault="00070EA1" w:rsidP="00070EA1">
            <w:pPr>
              <w:spacing w:after="0"/>
              <w:rPr>
                <w:rFonts w:ascii="Times New Roman" w:hAnsi="Times New Roman" w:cs="Times New Roman"/>
              </w:rPr>
            </w:pPr>
          </w:p>
          <w:p w:rsidR="00070EA1" w:rsidRPr="00070EA1" w:rsidRDefault="00070EA1" w:rsidP="00070EA1">
            <w:pPr>
              <w:spacing w:after="0"/>
              <w:rPr>
                <w:rFonts w:ascii="Times New Roman" w:hAnsi="Times New Roman" w:cs="Times New Roman"/>
              </w:rPr>
            </w:pPr>
          </w:p>
          <w:p w:rsidR="00070EA1" w:rsidRPr="00070EA1" w:rsidRDefault="00070EA1" w:rsidP="00070EA1">
            <w:pPr>
              <w:spacing w:after="0"/>
              <w:rPr>
                <w:rFonts w:ascii="Times New Roman" w:hAnsi="Times New Roman" w:cs="Times New Roman"/>
              </w:rPr>
            </w:pPr>
          </w:p>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Соблюдение установленных сроков уплаты платежей по налогам и платежей во внебюджетные фонды.</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Отсутствие просроченной кредиторской и дебиторской задолженности по расчетам.</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Проведение мероприятий, направленных на предотвращение недостач и хищений, а также излишек товарно-материальных ценностей</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Соблюдение сроков выверки расчетов по налогам, платежам во внебюджетные фонды, с поставщиками  товарно-материальных ценностей и услуг</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Отсутствие замечаний со стороны проверяющих по закупкам товарно-материальных ценностей и других нарушений финансово-хозяйственной деятельности учреждения.</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Наличие и использование автоматизированных программ для организации бухгалтерского учета и отчетности, владение информационными технологиями.</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Участие в различных комиссиях (экспертных, тарификационных, по списанию материальных ценностей, инвентаризационных и других</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 xml:space="preserve">Отсутствие жалоб и обращений от работников учреждения по вопросам оплаты труда. </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0,5</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Контроль за соблюдением установленных  лимитов на потребление теплоэнергоносители</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1,0</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1702" w:type="dxa"/>
            <w:vMerge/>
            <w:shd w:val="clear" w:color="auto" w:fill="auto"/>
          </w:tcPr>
          <w:p w:rsidR="00070EA1" w:rsidRPr="00070EA1" w:rsidRDefault="00070EA1" w:rsidP="00070EA1">
            <w:pPr>
              <w:spacing w:after="0"/>
              <w:rPr>
                <w:rFonts w:ascii="Times New Roman" w:hAnsi="Times New Roman" w:cs="Times New Roman"/>
              </w:rPr>
            </w:pPr>
          </w:p>
        </w:tc>
        <w:tc>
          <w:tcPr>
            <w:tcW w:w="6095"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Прохождение семинаров, курсов по повышению квалификации</w:t>
            </w:r>
          </w:p>
        </w:tc>
        <w:tc>
          <w:tcPr>
            <w:tcW w:w="992" w:type="dxa"/>
            <w:shd w:val="clear" w:color="auto" w:fill="auto"/>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0,5</w:t>
            </w:r>
          </w:p>
        </w:tc>
        <w:tc>
          <w:tcPr>
            <w:tcW w:w="1134" w:type="dxa"/>
            <w:shd w:val="clear" w:color="auto" w:fill="auto"/>
          </w:tcPr>
          <w:p w:rsidR="00070EA1" w:rsidRPr="00070EA1" w:rsidRDefault="00070EA1" w:rsidP="00070EA1">
            <w:pPr>
              <w:spacing w:after="0"/>
              <w:rPr>
                <w:rFonts w:ascii="Times New Roman" w:hAnsi="Times New Roman" w:cs="Times New Roman"/>
              </w:rPr>
            </w:pPr>
          </w:p>
        </w:tc>
      </w:tr>
      <w:tr w:rsidR="00070EA1" w:rsidRPr="00070EA1" w:rsidTr="00070EA1">
        <w:tc>
          <w:tcPr>
            <w:tcW w:w="7797" w:type="dxa"/>
            <w:gridSpan w:val="2"/>
            <w:shd w:val="clear" w:color="auto" w:fill="auto"/>
          </w:tcPr>
          <w:p w:rsidR="00070EA1" w:rsidRPr="00070EA1" w:rsidRDefault="00070EA1" w:rsidP="00070EA1">
            <w:pPr>
              <w:spacing w:after="0"/>
              <w:rPr>
                <w:rFonts w:ascii="Times New Roman" w:hAnsi="Times New Roman" w:cs="Times New Roman"/>
                <w:b/>
              </w:rPr>
            </w:pPr>
            <w:r w:rsidRPr="00070EA1">
              <w:rPr>
                <w:rFonts w:ascii="Times New Roman" w:hAnsi="Times New Roman" w:cs="Times New Roman"/>
                <w:b/>
              </w:rPr>
              <w:lastRenderedPageBreak/>
              <w:t>Максимально возможное количество баллов по всем показателям</w:t>
            </w:r>
          </w:p>
        </w:tc>
        <w:tc>
          <w:tcPr>
            <w:tcW w:w="992" w:type="dxa"/>
            <w:shd w:val="clear" w:color="auto" w:fill="auto"/>
          </w:tcPr>
          <w:p w:rsidR="00070EA1" w:rsidRPr="00070EA1" w:rsidRDefault="00070EA1" w:rsidP="00070EA1">
            <w:pPr>
              <w:spacing w:after="0"/>
              <w:rPr>
                <w:rFonts w:ascii="Times New Roman" w:hAnsi="Times New Roman" w:cs="Times New Roman"/>
                <w:b/>
              </w:rPr>
            </w:pPr>
            <w:r w:rsidRPr="00070EA1">
              <w:rPr>
                <w:rFonts w:ascii="Times New Roman" w:hAnsi="Times New Roman" w:cs="Times New Roman"/>
                <w:b/>
              </w:rPr>
              <w:t>12,5</w:t>
            </w:r>
          </w:p>
        </w:tc>
        <w:tc>
          <w:tcPr>
            <w:tcW w:w="1134" w:type="dxa"/>
            <w:shd w:val="clear" w:color="auto" w:fill="auto"/>
          </w:tcPr>
          <w:p w:rsidR="00070EA1" w:rsidRPr="00070EA1" w:rsidRDefault="00070EA1" w:rsidP="00070EA1">
            <w:pPr>
              <w:spacing w:after="0"/>
              <w:rPr>
                <w:rFonts w:ascii="Times New Roman" w:hAnsi="Times New Roman" w:cs="Times New Roman"/>
              </w:rPr>
            </w:pPr>
          </w:p>
        </w:tc>
      </w:tr>
    </w:tbl>
    <w:p w:rsidR="00070EA1" w:rsidRDefault="00070EA1" w:rsidP="00942A2C">
      <w:pPr>
        <w:spacing w:after="0"/>
        <w:jc w:val="both"/>
        <w:rPr>
          <w:rFonts w:ascii="Times New Roman" w:hAnsi="Times New Roman" w:cs="Times New Roman"/>
        </w:rPr>
      </w:pPr>
    </w:p>
    <w:p w:rsidR="00070EA1" w:rsidRPr="00070EA1" w:rsidRDefault="00070EA1" w:rsidP="00070EA1">
      <w:pPr>
        <w:spacing w:after="0"/>
        <w:jc w:val="center"/>
        <w:rPr>
          <w:rFonts w:ascii="Times New Roman" w:hAnsi="Times New Roman" w:cs="Times New Roman"/>
          <w:b/>
        </w:rPr>
      </w:pPr>
      <w:r w:rsidRPr="00070EA1">
        <w:rPr>
          <w:rFonts w:ascii="Times New Roman" w:hAnsi="Times New Roman" w:cs="Times New Roman"/>
          <w:b/>
        </w:rPr>
        <w:t>ОЦЕНОЧНЫЙ ЛИСТ</w:t>
      </w:r>
    </w:p>
    <w:p w:rsidR="00070EA1" w:rsidRPr="00070EA1" w:rsidRDefault="00070EA1" w:rsidP="00070EA1">
      <w:pPr>
        <w:pStyle w:val="a7"/>
        <w:tabs>
          <w:tab w:val="left" w:pos="708"/>
        </w:tabs>
        <w:spacing w:before="0" w:after="0"/>
        <w:jc w:val="both"/>
        <w:rPr>
          <w:sz w:val="22"/>
          <w:szCs w:val="22"/>
        </w:rPr>
      </w:pPr>
      <w:r w:rsidRPr="00070EA1">
        <w:rPr>
          <w:sz w:val="22"/>
          <w:szCs w:val="22"/>
        </w:rPr>
        <w:t xml:space="preserve">оценки выполнения утвержденных критериев и показателей результативности и эффективности работы </w:t>
      </w:r>
      <w:r w:rsidRPr="00070EA1">
        <w:rPr>
          <w:b/>
          <w:sz w:val="22"/>
          <w:szCs w:val="22"/>
          <w:u w:val="single"/>
        </w:rPr>
        <w:t>завхоза</w:t>
      </w:r>
      <w:r w:rsidRPr="00070EA1">
        <w:rPr>
          <w:sz w:val="22"/>
          <w:szCs w:val="22"/>
        </w:rPr>
        <w:t xml:space="preserve"> </w:t>
      </w:r>
      <w:r>
        <w:rPr>
          <w:sz w:val="22"/>
          <w:szCs w:val="22"/>
        </w:rPr>
        <w:t xml:space="preserve"> ГКДОУ </w:t>
      </w:r>
      <w:r w:rsidRPr="00070EA1">
        <w:rPr>
          <w:sz w:val="22"/>
          <w:szCs w:val="22"/>
        </w:rPr>
        <w:t xml:space="preserve">«Детский сад № 15 «Ласточка» г. Изобильного на выплату поощрительных выплат из стимулирующей части фонда оплаты труда за период работы с </w:t>
      </w:r>
      <w:r w:rsidRPr="00070EA1">
        <w:rPr>
          <w:b/>
          <w:sz w:val="22"/>
          <w:szCs w:val="22"/>
        </w:rPr>
        <w:t>______</w:t>
      </w:r>
    </w:p>
    <w:tbl>
      <w:tblPr>
        <w:tblW w:w="9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386"/>
        <w:gridCol w:w="1474"/>
        <w:gridCol w:w="1417"/>
      </w:tblGrid>
      <w:tr w:rsidR="00070EA1" w:rsidRPr="00070EA1" w:rsidTr="00187FDF">
        <w:tc>
          <w:tcPr>
            <w:tcW w:w="6912" w:type="dxa"/>
            <w:gridSpan w:val="2"/>
          </w:tcPr>
          <w:p w:rsidR="00070EA1" w:rsidRPr="00070EA1" w:rsidRDefault="00070EA1" w:rsidP="00070EA1">
            <w:pPr>
              <w:spacing w:after="0"/>
              <w:rPr>
                <w:rFonts w:ascii="Times New Roman" w:hAnsi="Times New Roman" w:cs="Times New Roman"/>
                <w:b/>
              </w:rPr>
            </w:pPr>
            <w:r w:rsidRPr="00070EA1">
              <w:rPr>
                <w:rFonts w:ascii="Times New Roman" w:hAnsi="Times New Roman" w:cs="Times New Roman"/>
                <w:b/>
              </w:rPr>
              <w:t xml:space="preserve">Наименование критерия </w:t>
            </w:r>
          </w:p>
        </w:tc>
        <w:tc>
          <w:tcPr>
            <w:tcW w:w="1474" w:type="dxa"/>
          </w:tcPr>
          <w:p w:rsidR="00070EA1" w:rsidRPr="00070EA1" w:rsidRDefault="00070EA1" w:rsidP="00070EA1">
            <w:pPr>
              <w:spacing w:after="0"/>
              <w:rPr>
                <w:rFonts w:ascii="Times New Roman" w:hAnsi="Times New Roman" w:cs="Times New Roman"/>
                <w:b/>
              </w:rPr>
            </w:pPr>
            <w:r w:rsidRPr="00070EA1">
              <w:rPr>
                <w:rFonts w:ascii="Times New Roman" w:hAnsi="Times New Roman" w:cs="Times New Roman"/>
                <w:b/>
              </w:rPr>
              <w:t xml:space="preserve">Утверждено </w:t>
            </w:r>
          </w:p>
        </w:tc>
        <w:tc>
          <w:tcPr>
            <w:tcW w:w="1417" w:type="dxa"/>
          </w:tcPr>
          <w:p w:rsidR="00070EA1" w:rsidRPr="00070EA1" w:rsidRDefault="00070EA1" w:rsidP="00070EA1">
            <w:pPr>
              <w:spacing w:after="0"/>
              <w:rPr>
                <w:rFonts w:ascii="Times New Roman" w:hAnsi="Times New Roman" w:cs="Times New Roman"/>
                <w:b/>
              </w:rPr>
            </w:pPr>
            <w:r w:rsidRPr="00070EA1">
              <w:rPr>
                <w:rFonts w:ascii="Times New Roman" w:hAnsi="Times New Roman" w:cs="Times New Roman"/>
                <w:b/>
              </w:rPr>
              <w:t xml:space="preserve">Выполнено </w:t>
            </w:r>
          </w:p>
        </w:tc>
      </w:tr>
      <w:tr w:rsidR="00070EA1" w:rsidRPr="00070EA1" w:rsidTr="00187FDF">
        <w:tc>
          <w:tcPr>
            <w:tcW w:w="1526" w:type="dxa"/>
            <w:vMerge w:val="restart"/>
          </w:tcPr>
          <w:p w:rsidR="00070EA1" w:rsidRPr="00070EA1" w:rsidRDefault="00070EA1" w:rsidP="00070EA1">
            <w:pPr>
              <w:spacing w:after="0"/>
              <w:rPr>
                <w:rFonts w:ascii="Times New Roman" w:hAnsi="Times New Roman" w:cs="Times New Roman"/>
              </w:rPr>
            </w:pPr>
            <w:r w:rsidRPr="00070EA1">
              <w:rPr>
                <w:rFonts w:ascii="Times New Roman" w:hAnsi="Times New Roman" w:cs="Times New Roman"/>
              </w:rPr>
              <w:t xml:space="preserve">1. </w:t>
            </w:r>
            <w:r w:rsidRPr="00070EA1">
              <w:rPr>
                <w:rFonts w:ascii="Times New Roman" w:hAnsi="Times New Roman" w:cs="Times New Roman"/>
                <w:b/>
              </w:rPr>
              <w:t>Общие показатель работы</w:t>
            </w:r>
            <w:r w:rsidRPr="00070EA1">
              <w:rPr>
                <w:rFonts w:ascii="Times New Roman" w:hAnsi="Times New Roman" w:cs="Times New Roman"/>
              </w:rPr>
              <w:t xml:space="preserve"> </w:t>
            </w:r>
          </w:p>
        </w:tc>
        <w:tc>
          <w:tcPr>
            <w:tcW w:w="5386" w:type="dxa"/>
          </w:tcPr>
          <w:p w:rsidR="00070EA1" w:rsidRPr="00070EA1" w:rsidRDefault="00070EA1" w:rsidP="00070EA1">
            <w:pPr>
              <w:spacing w:after="0"/>
              <w:jc w:val="both"/>
              <w:rPr>
                <w:rFonts w:ascii="Times New Roman" w:hAnsi="Times New Roman" w:cs="Times New Roman"/>
              </w:rPr>
            </w:pPr>
            <w:r w:rsidRPr="00070EA1">
              <w:rPr>
                <w:rFonts w:ascii="Times New Roman" w:hAnsi="Times New Roman" w:cs="Times New Roman"/>
              </w:rPr>
              <w:t xml:space="preserve">1.1. Отсутствие замечаний со стороны проверяющих </w:t>
            </w:r>
          </w:p>
        </w:tc>
        <w:tc>
          <w:tcPr>
            <w:tcW w:w="1474" w:type="dxa"/>
            <w:vAlign w:val="center"/>
          </w:tcPr>
          <w:p w:rsidR="00070EA1" w:rsidRPr="00070EA1" w:rsidRDefault="00070EA1" w:rsidP="00070EA1">
            <w:pPr>
              <w:spacing w:after="0"/>
              <w:jc w:val="center"/>
              <w:rPr>
                <w:rFonts w:ascii="Times New Roman" w:hAnsi="Times New Roman" w:cs="Times New Roman"/>
              </w:rPr>
            </w:pPr>
            <w:r w:rsidRPr="00070EA1">
              <w:rPr>
                <w:rFonts w:ascii="Times New Roman" w:hAnsi="Times New Roman" w:cs="Times New Roman"/>
              </w:rPr>
              <w:t>2,0</w:t>
            </w:r>
          </w:p>
        </w:tc>
        <w:tc>
          <w:tcPr>
            <w:tcW w:w="1417" w:type="dxa"/>
          </w:tcPr>
          <w:p w:rsidR="00070EA1" w:rsidRPr="00070EA1" w:rsidRDefault="00070EA1" w:rsidP="00070EA1">
            <w:pPr>
              <w:spacing w:after="0"/>
              <w:rPr>
                <w:rFonts w:ascii="Times New Roman" w:hAnsi="Times New Roman" w:cs="Times New Roman"/>
              </w:rPr>
            </w:pPr>
          </w:p>
        </w:tc>
      </w:tr>
      <w:tr w:rsidR="00070EA1" w:rsidRPr="00070EA1" w:rsidTr="00187FDF">
        <w:tc>
          <w:tcPr>
            <w:tcW w:w="1526" w:type="dxa"/>
            <w:vMerge/>
          </w:tcPr>
          <w:p w:rsidR="00070EA1" w:rsidRPr="00070EA1" w:rsidRDefault="00070EA1" w:rsidP="00070EA1">
            <w:pPr>
              <w:spacing w:after="0"/>
              <w:rPr>
                <w:rFonts w:ascii="Times New Roman" w:hAnsi="Times New Roman" w:cs="Times New Roman"/>
              </w:rPr>
            </w:pPr>
          </w:p>
        </w:tc>
        <w:tc>
          <w:tcPr>
            <w:tcW w:w="5386" w:type="dxa"/>
          </w:tcPr>
          <w:p w:rsidR="00070EA1" w:rsidRPr="00070EA1" w:rsidRDefault="00070EA1" w:rsidP="00070EA1">
            <w:pPr>
              <w:spacing w:after="0"/>
              <w:jc w:val="both"/>
              <w:rPr>
                <w:rFonts w:ascii="Times New Roman" w:hAnsi="Times New Roman" w:cs="Times New Roman"/>
              </w:rPr>
            </w:pPr>
            <w:r w:rsidRPr="00070EA1">
              <w:rPr>
                <w:rFonts w:ascii="Times New Roman" w:hAnsi="Times New Roman" w:cs="Times New Roman"/>
              </w:rPr>
              <w:t>1.2. Выполнение заявок по устранению технических неполадок в срок</w:t>
            </w:r>
          </w:p>
        </w:tc>
        <w:tc>
          <w:tcPr>
            <w:tcW w:w="1474" w:type="dxa"/>
            <w:vAlign w:val="center"/>
          </w:tcPr>
          <w:p w:rsidR="00070EA1" w:rsidRPr="00070EA1" w:rsidRDefault="00070EA1" w:rsidP="00070EA1">
            <w:pPr>
              <w:spacing w:after="0"/>
              <w:jc w:val="center"/>
              <w:rPr>
                <w:rFonts w:ascii="Times New Roman" w:hAnsi="Times New Roman" w:cs="Times New Roman"/>
              </w:rPr>
            </w:pPr>
            <w:r w:rsidRPr="00070EA1">
              <w:rPr>
                <w:rFonts w:ascii="Times New Roman" w:hAnsi="Times New Roman" w:cs="Times New Roman"/>
              </w:rPr>
              <w:t>1,0</w:t>
            </w:r>
          </w:p>
        </w:tc>
        <w:tc>
          <w:tcPr>
            <w:tcW w:w="1417" w:type="dxa"/>
          </w:tcPr>
          <w:p w:rsidR="00070EA1" w:rsidRPr="00070EA1" w:rsidRDefault="00070EA1" w:rsidP="00070EA1">
            <w:pPr>
              <w:spacing w:after="0"/>
              <w:rPr>
                <w:rFonts w:ascii="Times New Roman" w:hAnsi="Times New Roman" w:cs="Times New Roman"/>
              </w:rPr>
            </w:pPr>
          </w:p>
        </w:tc>
      </w:tr>
      <w:tr w:rsidR="00070EA1" w:rsidRPr="00070EA1" w:rsidTr="00187FDF">
        <w:tc>
          <w:tcPr>
            <w:tcW w:w="1526" w:type="dxa"/>
            <w:vMerge/>
          </w:tcPr>
          <w:p w:rsidR="00070EA1" w:rsidRPr="00070EA1" w:rsidRDefault="00070EA1" w:rsidP="00070EA1">
            <w:pPr>
              <w:spacing w:after="0"/>
              <w:rPr>
                <w:rFonts w:ascii="Times New Roman" w:hAnsi="Times New Roman" w:cs="Times New Roman"/>
              </w:rPr>
            </w:pPr>
          </w:p>
        </w:tc>
        <w:tc>
          <w:tcPr>
            <w:tcW w:w="5386" w:type="dxa"/>
          </w:tcPr>
          <w:p w:rsidR="00070EA1" w:rsidRPr="00070EA1" w:rsidRDefault="00070EA1" w:rsidP="00070EA1">
            <w:pPr>
              <w:spacing w:after="0"/>
              <w:jc w:val="both"/>
              <w:rPr>
                <w:rFonts w:ascii="Times New Roman" w:hAnsi="Times New Roman" w:cs="Times New Roman"/>
              </w:rPr>
            </w:pPr>
            <w:r w:rsidRPr="00070EA1">
              <w:rPr>
                <w:rFonts w:ascii="Times New Roman" w:hAnsi="Times New Roman" w:cs="Times New Roman"/>
              </w:rPr>
              <w:t>1.3. Отсутствие замечаний на несоблюдение условий хранения продуктов питания и соблюдение сроков их реализации.</w:t>
            </w:r>
          </w:p>
        </w:tc>
        <w:tc>
          <w:tcPr>
            <w:tcW w:w="1474" w:type="dxa"/>
            <w:vAlign w:val="center"/>
          </w:tcPr>
          <w:p w:rsidR="00070EA1" w:rsidRPr="00070EA1" w:rsidRDefault="00070EA1" w:rsidP="00070EA1">
            <w:pPr>
              <w:spacing w:after="0"/>
              <w:jc w:val="center"/>
              <w:rPr>
                <w:rFonts w:ascii="Times New Roman" w:hAnsi="Times New Roman" w:cs="Times New Roman"/>
              </w:rPr>
            </w:pPr>
            <w:r w:rsidRPr="00070EA1">
              <w:rPr>
                <w:rFonts w:ascii="Times New Roman" w:hAnsi="Times New Roman" w:cs="Times New Roman"/>
              </w:rPr>
              <w:t>2,0</w:t>
            </w:r>
          </w:p>
        </w:tc>
        <w:tc>
          <w:tcPr>
            <w:tcW w:w="1417" w:type="dxa"/>
          </w:tcPr>
          <w:p w:rsidR="00070EA1" w:rsidRPr="00070EA1" w:rsidRDefault="00070EA1" w:rsidP="00070EA1">
            <w:pPr>
              <w:spacing w:after="0"/>
              <w:rPr>
                <w:rFonts w:ascii="Times New Roman" w:hAnsi="Times New Roman" w:cs="Times New Roman"/>
              </w:rPr>
            </w:pPr>
          </w:p>
        </w:tc>
      </w:tr>
      <w:tr w:rsidR="00070EA1" w:rsidRPr="00070EA1" w:rsidTr="00187FDF">
        <w:tc>
          <w:tcPr>
            <w:tcW w:w="1526" w:type="dxa"/>
            <w:vMerge/>
          </w:tcPr>
          <w:p w:rsidR="00070EA1" w:rsidRPr="00070EA1" w:rsidRDefault="00070EA1" w:rsidP="00070EA1">
            <w:pPr>
              <w:spacing w:after="0"/>
              <w:rPr>
                <w:rFonts w:ascii="Times New Roman" w:hAnsi="Times New Roman" w:cs="Times New Roman"/>
              </w:rPr>
            </w:pPr>
          </w:p>
        </w:tc>
        <w:tc>
          <w:tcPr>
            <w:tcW w:w="5386" w:type="dxa"/>
          </w:tcPr>
          <w:p w:rsidR="00070EA1" w:rsidRPr="00070EA1" w:rsidRDefault="00070EA1" w:rsidP="00070EA1">
            <w:pPr>
              <w:pStyle w:val="a7"/>
              <w:spacing w:before="0" w:after="0"/>
              <w:rPr>
                <w:sz w:val="22"/>
                <w:szCs w:val="22"/>
              </w:rPr>
            </w:pPr>
            <w:r w:rsidRPr="00070EA1">
              <w:rPr>
                <w:sz w:val="22"/>
                <w:szCs w:val="22"/>
              </w:rPr>
              <w:t>1.4. Организация и проведение работы в течении учебного года, направленной на повышение  условий безопасности в общеобразовательном учреждении</w:t>
            </w:r>
          </w:p>
        </w:tc>
        <w:tc>
          <w:tcPr>
            <w:tcW w:w="1474" w:type="dxa"/>
            <w:vAlign w:val="center"/>
          </w:tcPr>
          <w:p w:rsidR="00070EA1" w:rsidRPr="00070EA1" w:rsidRDefault="00070EA1" w:rsidP="00070EA1">
            <w:pPr>
              <w:spacing w:after="0"/>
              <w:jc w:val="center"/>
              <w:rPr>
                <w:rFonts w:ascii="Times New Roman" w:hAnsi="Times New Roman" w:cs="Times New Roman"/>
              </w:rPr>
            </w:pPr>
            <w:r w:rsidRPr="00070EA1">
              <w:rPr>
                <w:rFonts w:ascii="Times New Roman" w:hAnsi="Times New Roman" w:cs="Times New Roman"/>
              </w:rPr>
              <w:t>1,0</w:t>
            </w:r>
          </w:p>
        </w:tc>
        <w:tc>
          <w:tcPr>
            <w:tcW w:w="1417" w:type="dxa"/>
          </w:tcPr>
          <w:p w:rsidR="00070EA1" w:rsidRPr="00070EA1" w:rsidRDefault="00070EA1" w:rsidP="00070EA1">
            <w:pPr>
              <w:spacing w:after="0"/>
              <w:rPr>
                <w:rFonts w:ascii="Times New Roman" w:hAnsi="Times New Roman" w:cs="Times New Roman"/>
              </w:rPr>
            </w:pPr>
          </w:p>
        </w:tc>
      </w:tr>
      <w:tr w:rsidR="00070EA1" w:rsidRPr="00070EA1" w:rsidTr="00187FDF">
        <w:tc>
          <w:tcPr>
            <w:tcW w:w="1526" w:type="dxa"/>
            <w:vMerge/>
          </w:tcPr>
          <w:p w:rsidR="00070EA1" w:rsidRPr="00070EA1" w:rsidRDefault="00070EA1" w:rsidP="00070EA1">
            <w:pPr>
              <w:spacing w:after="0"/>
              <w:rPr>
                <w:rFonts w:ascii="Times New Roman" w:hAnsi="Times New Roman" w:cs="Times New Roman"/>
              </w:rPr>
            </w:pPr>
          </w:p>
        </w:tc>
        <w:tc>
          <w:tcPr>
            <w:tcW w:w="5386" w:type="dxa"/>
          </w:tcPr>
          <w:p w:rsidR="00070EA1" w:rsidRPr="00070EA1" w:rsidRDefault="00070EA1" w:rsidP="00070EA1">
            <w:pPr>
              <w:spacing w:after="0"/>
              <w:jc w:val="both"/>
              <w:rPr>
                <w:rFonts w:ascii="Times New Roman" w:hAnsi="Times New Roman" w:cs="Times New Roman"/>
              </w:rPr>
            </w:pPr>
            <w:r w:rsidRPr="00070EA1">
              <w:rPr>
                <w:rFonts w:ascii="Times New Roman" w:hAnsi="Times New Roman" w:cs="Times New Roman"/>
              </w:rPr>
              <w:t>1.5. Отсутствие недостач и излишек по результатам инвентаризации товарно-материальных ценностей</w:t>
            </w:r>
          </w:p>
        </w:tc>
        <w:tc>
          <w:tcPr>
            <w:tcW w:w="1474" w:type="dxa"/>
            <w:vAlign w:val="center"/>
          </w:tcPr>
          <w:p w:rsidR="00070EA1" w:rsidRPr="00070EA1" w:rsidRDefault="00070EA1" w:rsidP="00070EA1">
            <w:pPr>
              <w:spacing w:after="0"/>
              <w:jc w:val="center"/>
              <w:rPr>
                <w:rFonts w:ascii="Times New Roman" w:hAnsi="Times New Roman" w:cs="Times New Roman"/>
              </w:rPr>
            </w:pPr>
            <w:r w:rsidRPr="00070EA1">
              <w:rPr>
                <w:rFonts w:ascii="Times New Roman" w:hAnsi="Times New Roman" w:cs="Times New Roman"/>
              </w:rPr>
              <w:t>2,0</w:t>
            </w:r>
          </w:p>
        </w:tc>
        <w:tc>
          <w:tcPr>
            <w:tcW w:w="1417" w:type="dxa"/>
          </w:tcPr>
          <w:p w:rsidR="00070EA1" w:rsidRPr="00070EA1" w:rsidRDefault="00070EA1" w:rsidP="00070EA1">
            <w:pPr>
              <w:spacing w:after="0"/>
              <w:rPr>
                <w:rFonts w:ascii="Times New Roman" w:hAnsi="Times New Roman" w:cs="Times New Roman"/>
              </w:rPr>
            </w:pPr>
          </w:p>
        </w:tc>
      </w:tr>
      <w:tr w:rsidR="00070EA1" w:rsidRPr="00070EA1" w:rsidTr="00187FDF">
        <w:tc>
          <w:tcPr>
            <w:tcW w:w="1526" w:type="dxa"/>
            <w:vMerge/>
          </w:tcPr>
          <w:p w:rsidR="00070EA1" w:rsidRPr="00070EA1" w:rsidRDefault="00070EA1" w:rsidP="00070EA1">
            <w:pPr>
              <w:spacing w:after="0"/>
              <w:rPr>
                <w:rFonts w:ascii="Times New Roman" w:hAnsi="Times New Roman" w:cs="Times New Roman"/>
              </w:rPr>
            </w:pPr>
          </w:p>
        </w:tc>
        <w:tc>
          <w:tcPr>
            <w:tcW w:w="5386" w:type="dxa"/>
          </w:tcPr>
          <w:p w:rsidR="00070EA1" w:rsidRPr="00070EA1" w:rsidRDefault="00070EA1" w:rsidP="00070EA1">
            <w:pPr>
              <w:spacing w:after="0"/>
              <w:jc w:val="both"/>
              <w:rPr>
                <w:rFonts w:ascii="Times New Roman" w:hAnsi="Times New Roman" w:cs="Times New Roman"/>
              </w:rPr>
            </w:pPr>
            <w:r w:rsidRPr="00070EA1">
              <w:rPr>
                <w:rFonts w:ascii="Times New Roman" w:hAnsi="Times New Roman" w:cs="Times New Roman"/>
              </w:rPr>
              <w:t>1.6. Выполнение работ по благоустройству территории и помещений ДОУ.</w:t>
            </w:r>
          </w:p>
        </w:tc>
        <w:tc>
          <w:tcPr>
            <w:tcW w:w="1474" w:type="dxa"/>
            <w:vAlign w:val="center"/>
          </w:tcPr>
          <w:p w:rsidR="00070EA1" w:rsidRPr="00070EA1" w:rsidRDefault="00070EA1" w:rsidP="00070EA1">
            <w:pPr>
              <w:spacing w:after="0"/>
              <w:jc w:val="center"/>
              <w:rPr>
                <w:rFonts w:ascii="Times New Roman" w:hAnsi="Times New Roman" w:cs="Times New Roman"/>
              </w:rPr>
            </w:pPr>
            <w:r w:rsidRPr="00070EA1">
              <w:rPr>
                <w:rFonts w:ascii="Times New Roman" w:hAnsi="Times New Roman" w:cs="Times New Roman"/>
              </w:rPr>
              <w:t>1,5</w:t>
            </w:r>
          </w:p>
        </w:tc>
        <w:tc>
          <w:tcPr>
            <w:tcW w:w="1417" w:type="dxa"/>
          </w:tcPr>
          <w:p w:rsidR="00070EA1" w:rsidRPr="00070EA1" w:rsidRDefault="00070EA1" w:rsidP="00070EA1">
            <w:pPr>
              <w:spacing w:after="0"/>
              <w:rPr>
                <w:rFonts w:ascii="Times New Roman" w:hAnsi="Times New Roman" w:cs="Times New Roman"/>
              </w:rPr>
            </w:pPr>
          </w:p>
        </w:tc>
      </w:tr>
      <w:tr w:rsidR="00070EA1" w:rsidRPr="00070EA1" w:rsidTr="00187FDF">
        <w:tc>
          <w:tcPr>
            <w:tcW w:w="1526" w:type="dxa"/>
            <w:vMerge/>
          </w:tcPr>
          <w:p w:rsidR="00070EA1" w:rsidRPr="00070EA1" w:rsidRDefault="00070EA1" w:rsidP="00070EA1">
            <w:pPr>
              <w:spacing w:after="0"/>
              <w:rPr>
                <w:rFonts w:ascii="Times New Roman" w:hAnsi="Times New Roman" w:cs="Times New Roman"/>
              </w:rPr>
            </w:pPr>
          </w:p>
        </w:tc>
        <w:tc>
          <w:tcPr>
            <w:tcW w:w="5386" w:type="dxa"/>
          </w:tcPr>
          <w:p w:rsidR="00070EA1" w:rsidRPr="00070EA1" w:rsidRDefault="00070EA1" w:rsidP="00070EA1">
            <w:pPr>
              <w:spacing w:after="0"/>
              <w:jc w:val="both"/>
              <w:rPr>
                <w:rFonts w:ascii="Times New Roman" w:hAnsi="Times New Roman" w:cs="Times New Roman"/>
              </w:rPr>
            </w:pPr>
            <w:r w:rsidRPr="00070EA1">
              <w:rPr>
                <w:rFonts w:ascii="Times New Roman" w:hAnsi="Times New Roman" w:cs="Times New Roman"/>
              </w:rPr>
              <w:t>1.7.Отсутствие замечаний по учету и хранению товарно-материальных ценностей, ведению отчетной документации по их движению.</w:t>
            </w:r>
          </w:p>
        </w:tc>
        <w:tc>
          <w:tcPr>
            <w:tcW w:w="1474" w:type="dxa"/>
            <w:vAlign w:val="center"/>
          </w:tcPr>
          <w:p w:rsidR="00070EA1" w:rsidRPr="00070EA1" w:rsidRDefault="00070EA1" w:rsidP="00070EA1">
            <w:pPr>
              <w:spacing w:after="0"/>
              <w:jc w:val="center"/>
              <w:rPr>
                <w:rFonts w:ascii="Times New Roman" w:hAnsi="Times New Roman" w:cs="Times New Roman"/>
              </w:rPr>
            </w:pPr>
            <w:r w:rsidRPr="00070EA1">
              <w:rPr>
                <w:rFonts w:ascii="Times New Roman" w:hAnsi="Times New Roman" w:cs="Times New Roman"/>
              </w:rPr>
              <w:t>1,0</w:t>
            </w:r>
          </w:p>
        </w:tc>
        <w:tc>
          <w:tcPr>
            <w:tcW w:w="1417" w:type="dxa"/>
          </w:tcPr>
          <w:p w:rsidR="00070EA1" w:rsidRPr="00070EA1" w:rsidRDefault="00070EA1" w:rsidP="00070EA1">
            <w:pPr>
              <w:spacing w:after="0"/>
              <w:rPr>
                <w:rFonts w:ascii="Times New Roman" w:hAnsi="Times New Roman" w:cs="Times New Roman"/>
              </w:rPr>
            </w:pPr>
          </w:p>
        </w:tc>
      </w:tr>
      <w:tr w:rsidR="00070EA1" w:rsidRPr="00070EA1" w:rsidTr="00187FDF">
        <w:tc>
          <w:tcPr>
            <w:tcW w:w="6912" w:type="dxa"/>
            <w:gridSpan w:val="2"/>
          </w:tcPr>
          <w:p w:rsidR="00070EA1" w:rsidRPr="00070EA1" w:rsidRDefault="00070EA1" w:rsidP="00070EA1">
            <w:pPr>
              <w:spacing w:after="0"/>
              <w:jc w:val="both"/>
              <w:rPr>
                <w:rFonts w:ascii="Times New Roman" w:hAnsi="Times New Roman" w:cs="Times New Roman"/>
                <w:b/>
              </w:rPr>
            </w:pPr>
            <w:r w:rsidRPr="00070EA1">
              <w:rPr>
                <w:rFonts w:ascii="Times New Roman" w:hAnsi="Times New Roman" w:cs="Times New Roman"/>
                <w:b/>
              </w:rPr>
              <w:t xml:space="preserve">Итого по критерию </w:t>
            </w:r>
          </w:p>
        </w:tc>
        <w:tc>
          <w:tcPr>
            <w:tcW w:w="1474" w:type="dxa"/>
            <w:vAlign w:val="center"/>
          </w:tcPr>
          <w:p w:rsidR="00070EA1" w:rsidRPr="00070EA1" w:rsidRDefault="00070EA1" w:rsidP="00070EA1">
            <w:pPr>
              <w:spacing w:after="0"/>
              <w:jc w:val="center"/>
              <w:rPr>
                <w:rFonts w:ascii="Times New Roman" w:hAnsi="Times New Roman" w:cs="Times New Roman"/>
                <w:b/>
              </w:rPr>
            </w:pPr>
            <w:r w:rsidRPr="00070EA1">
              <w:rPr>
                <w:rFonts w:ascii="Times New Roman" w:hAnsi="Times New Roman" w:cs="Times New Roman"/>
                <w:b/>
              </w:rPr>
              <w:t xml:space="preserve">10,5 балов </w:t>
            </w:r>
          </w:p>
        </w:tc>
        <w:tc>
          <w:tcPr>
            <w:tcW w:w="1417" w:type="dxa"/>
          </w:tcPr>
          <w:p w:rsidR="00070EA1" w:rsidRPr="00070EA1" w:rsidRDefault="00070EA1" w:rsidP="00070EA1">
            <w:pPr>
              <w:spacing w:after="0"/>
              <w:rPr>
                <w:rFonts w:ascii="Times New Roman" w:hAnsi="Times New Roman" w:cs="Times New Roman"/>
              </w:rPr>
            </w:pPr>
          </w:p>
        </w:tc>
      </w:tr>
    </w:tbl>
    <w:p w:rsidR="00070EA1" w:rsidRDefault="00070EA1" w:rsidP="00070EA1">
      <w:pPr>
        <w:spacing w:after="0"/>
        <w:jc w:val="both"/>
        <w:rPr>
          <w:rFonts w:ascii="Times New Roman" w:hAnsi="Times New Roman" w:cs="Times New Roman"/>
        </w:rPr>
      </w:pPr>
    </w:p>
    <w:p w:rsidR="00187FDF" w:rsidRPr="002A03D5" w:rsidRDefault="00187FDF" w:rsidP="002A03D5">
      <w:pPr>
        <w:spacing w:after="0"/>
        <w:jc w:val="center"/>
        <w:rPr>
          <w:rFonts w:ascii="Times New Roman" w:hAnsi="Times New Roman" w:cs="Times New Roman"/>
          <w:b/>
        </w:rPr>
      </w:pPr>
      <w:r w:rsidRPr="002A03D5">
        <w:rPr>
          <w:rFonts w:ascii="Times New Roman" w:hAnsi="Times New Roman" w:cs="Times New Roman"/>
          <w:b/>
        </w:rPr>
        <w:t>ОЦЕНОЧНЫЙ ЛИСТ</w:t>
      </w:r>
    </w:p>
    <w:p w:rsidR="00187FDF" w:rsidRPr="00187FDF" w:rsidRDefault="00187FDF" w:rsidP="00187FDF">
      <w:pPr>
        <w:pStyle w:val="a7"/>
        <w:tabs>
          <w:tab w:val="left" w:pos="708"/>
        </w:tabs>
        <w:spacing w:before="0" w:after="0"/>
        <w:jc w:val="both"/>
        <w:rPr>
          <w:sz w:val="22"/>
          <w:szCs w:val="22"/>
        </w:rPr>
      </w:pPr>
      <w:r w:rsidRPr="00E762CA">
        <w:t xml:space="preserve">оценки </w:t>
      </w:r>
      <w:r w:rsidRPr="00191CFF">
        <w:rPr>
          <w:sz w:val="22"/>
          <w:szCs w:val="22"/>
        </w:rPr>
        <w:t xml:space="preserve">выполнения утвержденных критериев и показателей результативности и эффективности работы </w:t>
      </w:r>
      <w:r w:rsidRPr="00191CFF">
        <w:rPr>
          <w:b/>
          <w:sz w:val="22"/>
          <w:szCs w:val="22"/>
          <w:u w:val="single"/>
        </w:rPr>
        <w:t>повара</w:t>
      </w:r>
      <w:r w:rsidRPr="00191CFF">
        <w:rPr>
          <w:sz w:val="22"/>
          <w:szCs w:val="22"/>
        </w:rPr>
        <w:t xml:space="preserve"> </w:t>
      </w:r>
      <w:r>
        <w:rPr>
          <w:sz w:val="22"/>
          <w:szCs w:val="22"/>
        </w:rPr>
        <w:t xml:space="preserve">ГКДОУ </w:t>
      </w:r>
      <w:r w:rsidRPr="00187FDF">
        <w:rPr>
          <w:sz w:val="22"/>
          <w:szCs w:val="22"/>
        </w:rPr>
        <w:t xml:space="preserve">«Детский сад № 15 «Ласточка» г. Изобильного на выплату поощрительных выплат из стимулирующей части фонда оплаты труда за период работы с </w:t>
      </w:r>
      <w:r w:rsidRPr="00187FDF">
        <w:rPr>
          <w:b/>
          <w:sz w:val="22"/>
          <w:szCs w:val="22"/>
        </w:rPr>
        <w:t>_______</w:t>
      </w:r>
    </w:p>
    <w:tbl>
      <w:tblPr>
        <w:tblW w:w="53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6405"/>
        <w:gridCol w:w="891"/>
        <w:gridCol w:w="1049"/>
      </w:tblGrid>
      <w:tr w:rsidR="00187FDF" w:rsidRPr="00187FDF" w:rsidTr="00187FDF">
        <w:trPr>
          <w:trHeight w:val="77"/>
        </w:trPr>
        <w:tc>
          <w:tcPr>
            <w:tcW w:w="905" w:type="pct"/>
            <w:vMerge w:val="restart"/>
          </w:tcPr>
          <w:p w:rsidR="00187FDF" w:rsidRPr="00187FDF" w:rsidRDefault="00187FDF" w:rsidP="00187FDF">
            <w:pPr>
              <w:pStyle w:val="a7"/>
              <w:spacing w:before="0" w:after="0"/>
              <w:rPr>
                <w:b/>
                <w:sz w:val="22"/>
                <w:szCs w:val="22"/>
              </w:rPr>
            </w:pPr>
          </w:p>
          <w:p w:rsidR="00187FDF" w:rsidRPr="00187FDF" w:rsidRDefault="00187FDF" w:rsidP="00187FDF">
            <w:pPr>
              <w:pStyle w:val="a7"/>
              <w:spacing w:before="0" w:after="0"/>
              <w:rPr>
                <w:b/>
                <w:sz w:val="22"/>
                <w:szCs w:val="22"/>
              </w:rPr>
            </w:pPr>
            <w:r w:rsidRPr="00187FDF">
              <w:rPr>
                <w:b/>
                <w:sz w:val="22"/>
                <w:szCs w:val="22"/>
              </w:rPr>
              <w:t>Наименование критерия</w:t>
            </w:r>
          </w:p>
        </w:tc>
        <w:tc>
          <w:tcPr>
            <w:tcW w:w="3143" w:type="pct"/>
            <w:vMerge w:val="restart"/>
          </w:tcPr>
          <w:p w:rsidR="00187FDF" w:rsidRPr="00187FDF" w:rsidRDefault="00187FDF" w:rsidP="00187FDF">
            <w:pPr>
              <w:pStyle w:val="a7"/>
              <w:spacing w:before="0" w:after="0"/>
              <w:jc w:val="center"/>
              <w:rPr>
                <w:b/>
                <w:sz w:val="22"/>
                <w:szCs w:val="22"/>
              </w:rPr>
            </w:pPr>
            <w:r w:rsidRPr="00187FDF">
              <w:rPr>
                <w:b/>
                <w:sz w:val="22"/>
                <w:szCs w:val="22"/>
              </w:rPr>
              <w:t xml:space="preserve">Показатели </w:t>
            </w:r>
          </w:p>
        </w:tc>
        <w:tc>
          <w:tcPr>
            <w:tcW w:w="952" w:type="pct"/>
            <w:gridSpan w:val="2"/>
          </w:tcPr>
          <w:p w:rsidR="00187FDF" w:rsidRPr="00187FDF" w:rsidRDefault="00187FDF" w:rsidP="00187FDF">
            <w:pPr>
              <w:pStyle w:val="a7"/>
              <w:spacing w:before="0" w:after="0"/>
              <w:jc w:val="center"/>
              <w:rPr>
                <w:b/>
                <w:sz w:val="22"/>
                <w:szCs w:val="22"/>
              </w:rPr>
            </w:pPr>
          </w:p>
        </w:tc>
      </w:tr>
      <w:tr w:rsidR="00187FDF" w:rsidRPr="00187FDF" w:rsidTr="00187FDF">
        <w:trPr>
          <w:trHeight w:val="217"/>
        </w:trPr>
        <w:tc>
          <w:tcPr>
            <w:tcW w:w="905" w:type="pct"/>
            <w:vMerge/>
          </w:tcPr>
          <w:p w:rsidR="00187FDF" w:rsidRPr="00187FDF" w:rsidRDefault="00187FDF" w:rsidP="00187FDF">
            <w:pPr>
              <w:pStyle w:val="a7"/>
              <w:spacing w:before="0" w:after="0"/>
              <w:jc w:val="center"/>
              <w:rPr>
                <w:b/>
                <w:sz w:val="22"/>
                <w:szCs w:val="22"/>
              </w:rPr>
            </w:pPr>
          </w:p>
        </w:tc>
        <w:tc>
          <w:tcPr>
            <w:tcW w:w="3143" w:type="pct"/>
            <w:vMerge/>
          </w:tcPr>
          <w:p w:rsidR="00187FDF" w:rsidRPr="00187FDF" w:rsidRDefault="00187FDF" w:rsidP="00187FDF">
            <w:pPr>
              <w:pStyle w:val="a7"/>
              <w:spacing w:before="0" w:after="0"/>
              <w:jc w:val="center"/>
              <w:rPr>
                <w:b/>
                <w:sz w:val="22"/>
                <w:szCs w:val="22"/>
              </w:rPr>
            </w:pPr>
          </w:p>
        </w:tc>
        <w:tc>
          <w:tcPr>
            <w:tcW w:w="437" w:type="pct"/>
          </w:tcPr>
          <w:p w:rsidR="00187FDF" w:rsidRPr="00187FDF" w:rsidRDefault="00187FDF" w:rsidP="00187FDF">
            <w:pPr>
              <w:pStyle w:val="a7"/>
              <w:spacing w:before="0" w:after="0"/>
              <w:ind w:left="-144" w:firstLine="144"/>
              <w:jc w:val="center"/>
              <w:rPr>
                <w:b/>
                <w:sz w:val="22"/>
                <w:szCs w:val="22"/>
              </w:rPr>
            </w:pPr>
            <w:r w:rsidRPr="00187FDF">
              <w:rPr>
                <w:b/>
                <w:sz w:val="22"/>
                <w:szCs w:val="22"/>
              </w:rPr>
              <w:t>Ут-но</w:t>
            </w:r>
          </w:p>
        </w:tc>
        <w:tc>
          <w:tcPr>
            <w:tcW w:w="516" w:type="pct"/>
          </w:tcPr>
          <w:p w:rsidR="00187FDF" w:rsidRPr="00187FDF" w:rsidRDefault="00187FDF" w:rsidP="00187FDF">
            <w:pPr>
              <w:pStyle w:val="a7"/>
              <w:spacing w:before="0" w:after="0"/>
              <w:jc w:val="center"/>
              <w:rPr>
                <w:b/>
                <w:sz w:val="22"/>
                <w:szCs w:val="22"/>
              </w:rPr>
            </w:pPr>
            <w:r w:rsidRPr="00187FDF">
              <w:rPr>
                <w:b/>
                <w:sz w:val="22"/>
                <w:szCs w:val="22"/>
              </w:rPr>
              <w:t>Вып-но</w:t>
            </w:r>
          </w:p>
        </w:tc>
      </w:tr>
      <w:tr w:rsidR="00187FDF" w:rsidRPr="00187FDF" w:rsidTr="00187FDF">
        <w:trPr>
          <w:trHeight w:val="512"/>
        </w:trPr>
        <w:tc>
          <w:tcPr>
            <w:tcW w:w="905" w:type="pct"/>
            <w:vMerge w:val="restart"/>
          </w:tcPr>
          <w:p w:rsidR="00187FDF" w:rsidRPr="00187FDF" w:rsidRDefault="00187FDF" w:rsidP="00187FDF">
            <w:pPr>
              <w:pStyle w:val="a7"/>
              <w:spacing w:before="0" w:after="0"/>
              <w:jc w:val="center"/>
              <w:rPr>
                <w:b/>
                <w:sz w:val="22"/>
                <w:szCs w:val="22"/>
              </w:rPr>
            </w:pPr>
            <w:r w:rsidRPr="00187FDF">
              <w:rPr>
                <w:b/>
                <w:sz w:val="22"/>
                <w:szCs w:val="22"/>
              </w:rPr>
              <w:t>Высокое качество приготовления пищи и высокий уровень обслуживания</w:t>
            </w:r>
          </w:p>
        </w:tc>
        <w:tc>
          <w:tcPr>
            <w:tcW w:w="3143" w:type="pct"/>
          </w:tcPr>
          <w:p w:rsidR="00187FDF" w:rsidRPr="00187FDF" w:rsidRDefault="00187FDF" w:rsidP="00187FDF">
            <w:pPr>
              <w:pStyle w:val="a7"/>
              <w:spacing w:before="0" w:after="0"/>
              <w:rPr>
                <w:sz w:val="22"/>
                <w:szCs w:val="22"/>
              </w:rPr>
            </w:pPr>
            <w:r w:rsidRPr="00187FDF">
              <w:rPr>
                <w:sz w:val="22"/>
                <w:szCs w:val="22"/>
              </w:rPr>
              <w:t xml:space="preserve">-Отсутствие замечаний на условия хранения продуктов питания. </w:t>
            </w:r>
          </w:p>
        </w:tc>
        <w:tc>
          <w:tcPr>
            <w:tcW w:w="437" w:type="pct"/>
            <w:vAlign w:val="center"/>
          </w:tcPr>
          <w:p w:rsidR="00187FDF" w:rsidRPr="00187FDF" w:rsidRDefault="00187FDF" w:rsidP="00187FDF">
            <w:pPr>
              <w:pStyle w:val="a7"/>
              <w:spacing w:before="0" w:after="0"/>
              <w:jc w:val="center"/>
              <w:rPr>
                <w:sz w:val="22"/>
                <w:szCs w:val="22"/>
              </w:rPr>
            </w:pPr>
            <w:r w:rsidRPr="00187FDF">
              <w:rPr>
                <w:sz w:val="22"/>
                <w:szCs w:val="22"/>
              </w:rPr>
              <w:t>1,0</w:t>
            </w:r>
          </w:p>
        </w:tc>
        <w:tc>
          <w:tcPr>
            <w:tcW w:w="516" w:type="pct"/>
          </w:tcPr>
          <w:p w:rsidR="00187FDF" w:rsidRPr="00187FDF" w:rsidRDefault="00187FDF" w:rsidP="00187FDF">
            <w:pPr>
              <w:pStyle w:val="a7"/>
              <w:spacing w:before="0" w:after="0"/>
              <w:rPr>
                <w:sz w:val="22"/>
                <w:szCs w:val="22"/>
              </w:rPr>
            </w:pPr>
          </w:p>
          <w:p w:rsidR="00187FDF" w:rsidRPr="00187FDF" w:rsidRDefault="00187FDF" w:rsidP="00187FDF">
            <w:pPr>
              <w:pStyle w:val="a7"/>
              <w:spacing w:before="0" w:after="0"/>
              <w:rPr>
                <w:sz w:val="22"/>
                <w:szCs w:val="22"/>
              </w:rPr>
            </w:pPr>
          </w:p>
        </w:tc>
      </w:tr>
      <w:tr w:rsidR="00187FDF" w:rsidRPr="00187FDF" w:rsidTr="00187FDF">
        <w:trPr>
          <w:trHeight w:val="817"/>
        </w:trPr>
        <w:tc>
          <w:tcPr>
            <w:tcW w:w="905" w:type="pct"/>
            <w:vMerge/>
          </w:tcPr>
          <w:p w:rsidR="00187FDF" w:rsidRPr="00187FDF" w:rsidRDefault="00187FDF" w:rsidP="00187FDF">
            <w:pPr>
              <w:pStyle w:val="a7"/>
              <w:spacing w:before="0" w:after="0"/>
              <w:jc w:val="center"/>
              <w:rPr>
                <w:b/>
                <w:sz w:val="22"/>
                <w:szCs w:val="22"/>
              </w:rPr>
            </w:pPr>
          </w:p>
        </w:tc>
        <w:tc>
          <w:tcPr>
            <w:tcW w:w="3143" w:type="pct"/>
          </w:tcPr>
          <w:p w:rsidR="00187FDF" w:rsidRPr="00187FDF" w:rsidRDefault="00187FDF" w:rsidP="00187FDF">
            <w:pPr>
              <w:pStyle w:val="a7"/>
              <w:spacing w:before="0" w:after="0"/>
              <w:rPr>
                <w:sz w:val="22"/>
                <w:szCs w:val="22"/>
              </w:rPr>
            </w:pPr>
            <w:r w:rsidRPr="00187FDF">
              <w:rPr>
                <w:sz w:val="22"/>
                <w:szCs w:val="22"/>
              </w:rPr>
              <w:t>-Отсутствие замечаний на несоблюдение установленных норм закладки продуктов и норм выхода.</w:t>
            </w:r>
          </w:p>
        </w:tc>
        <w:tc>
          <w:tcPr>
            <w:tcW w:w="437" w:type="pct"/>
            <w:vAlign w:val="center"/>
          </w:tcPr>
          <w:p w:rsidR="00187FDF" w:rsidRPr="00187FDF" w:rsidRDefault="00187FDF" w:rsidP="00187FDF">
            <w:pPr>
              <w:pStyle w:val="a7"/>
              <w:spacing w:before="0" w:after="0"/>
              <w:jc w:val="center"/>
              <w:rPr>
                <w:sz w:val="22"/>
                <w:szCs w:val="22"/>
              </w:rPr>
            </w:pPr>
          </w:p>
          <w:p w:rsidR="00187FDF" w:rsidRPr="00187FDF" w:rsidRDefault="00187FDF" w:rsidP="00187FDF">
            <w:pPr>
              <w:pStyle w:val="a7"/>
              <w:spacing w:before="0" w:after="0"/>
              <w:jc w:val="center"/>
              <w:rPr>
                <w:sz w:val="22"/>
                <w:szCs w:val="22"/>
              </w:rPr>
            </w:pPr>
            <w:r w:rsidRPr="00187FDF">
              <w:rPr>
                <w:sz w:val="22"/>
                <w:szCs w:val="22"/>
              </w:rPr>
              <w:t>1,0</w:t>
            </w:r>
          </w:p>
          <w:p w:rsidR="00187FDF" w:rsidRPr="00187FDF" w:rsidRDefault="00187FDF" w:rsidP="00187FDF">
            <w:pPr>
              <w:pStyle w:val="a7"/>
              <w:spacing w:before="0" w:after="0"/>
              <w:jc w:val="center"/>
              <w:rPr>
                <w:sz w:val="22"/>
                <w:szCs w:val="22"/>
              </w:rPr>
            </w:pPr>
          </w:p>
        </w:tc>
        <w:tc>
          <w:tcPr>
            <w:tcW w:w="516" w:type="pct"/>
          </w:tcPr>
          <w:p w:rsidR="00187FDF" w:rsidRPr="00187FDF" w:rsidRDefault="00187FDF" w:rsidP="00187FDF">
            <w:pPr>
              <w:spacing w:after="0"/>
              <w:rPr>
                <w:rFonts w:ascii="Times New Roman" w:hAnsi="Times New Roman" w:cs="Times New Roman"/>
              </w:rPr>
            </w:pPr>
          </w:p>
          <w:p w:rsidR="00187FDF" w:rsidRPr="00187FDF" w:rsidRDefault="00187FDF" w:rsidP="00187FDF">
            <w:pPr>
              <w:spacing w:after="0"/>
              <w:rPr>
                <w:rFonts w:ascii="Times New Roman" w:hAnsi="Times New Roman" w:cs="Times New Roman"/>
              </w:rPr>
            </w:pPr>
          </w:p>
          <w:p w:rsidR="00187FDF" w:rsidRPr="00187FDF" w:rsidRDefault="00187FDF" w:rsidP="00187FDF">
            <w:pPr>
              <w:pStyle w:val="a7"/>
              <w:spacing w:before="0" w:after="0"/>
              <w:rPr>
                <w:sz w:val="22"/>
                <w:szCs w:val="22"/>
              </w:rPr>
            </w:pPr>
          </w:p>
        </w:tc>
      </w:tr>
      <w:tr w:rsidR="00187FDF" w:rsidRPr="00187FDF" w:rsidTr="00187FDF">
        <w:trPr>
          <w:trHeight w:val="646"/>
        </w:trPr>
        <w:tc>
          <w:tcPr>
            <w:tcW w:w="905" w:type="pct"/>
            <w:vMerge/>
          </w:tcPr>
          <w:p w:rsidR="00187FDF" w:rsidRPr="00187FDF" w:rsidRDefault="00187FDF" w:rsidP="00187FDF">
            <w:pPr>
              <w:pStyle w:val="a7"/>
              <w:spacing w:before="0" w:after="0"/>
              <w:jc w:val="center"/>
              <w:rPr>
                <w:b/>
                <w:sz w:val="22"/>
                <w:szCs w:val="22"/>
              </w:rPr>
            </w:pPr>
          </w:p>
        </w:tc>
        <w:tc>
          <w:tcPr>
            <w:tcW w:w="3143" w:type="pct"/>
          </w:tcPr>
          <w:p w:rsidR="00187FDF" w:rsidRPr="00187FDF" w:rsidRDefault="00187FDF" w:rsidP="00187FDF">
            <w:pPr>
              <w:pStyle w:val="a7"/>
              <w:spacing w:before="0" w:after="0"/>
              <w:rPr>
                <w:sz w:val="22"/>
                <w:szCs w:val="22"/>
              </w:rPr>
            </w:pPr>
            <w:r w:rsidRPr="00187FDF">
              <w:rPr>
                <w:sz w:val="22"/>
                <w:szCs w:val="22"/>
              </w:rPr>
              <w:t xml:space="preserve">-Отсутствие случаев пищевого отравления вследствие некачественного приготовления пищи.  </w:t>
            </w:r>
          </w:p>
        </w:tc>
        <w:tc>
          <w:tcPr>
            <w:tcW w:w="437" w:type="pct"/>
            <w:vAlign w:val="center"/>
          </w:tcPr>
          <w:p w:rsidR="00187FDF" w:rsidRPr="00187FDF" w:rsidRDefault="00187FDF" w:rsidP="00187FDF">
            <w:pPr>
              <w:pStyle w:val="a7"/>
              <w:spacing w:before="0" w:after="0"/>
              <w:jc w:val="center"/>
              <w:rPr>
                <w:sz w:val="22"/>
                <w:szCs w:val="22"/>
              </w:rPr>
            </w:pPr>
            <w:r w:rsidRPr="00187FDF">
              <w:rPr>
                <w:sz w:val="22"/>
                <w:szCs w:val="22"/>
              </w:rPr>
              <w:t>2,0</w:t>
            </w:r>
          </w:p>
        </w:tc>
        <w:tc>
          <w:tcPr>
            <w:tcW w:w="516" w:type="pct"/>
          </w:tcPr>
          <w:p w:rsidR="00187FDF" w:rsidRPr="00187FDF" w:rsidRDefault="00187FDF" w:rsidP="00187FDF">
            <w:pPr>
              <w:pStyle w:val="a7"/>
              <w:spacing w:before="0" w:after="0"/>
              <w:ind w:left="402"/>
              <w:rPr>
                <w:sz w:val="22"/>
                <w:szCs w:val="22"/>
              </w:rPr>
            </w:pPr>
          </w:p>
          <w:p w:rsidR="00187FDF" w:rsidRPr="00187FDF" w:rsidRDefault="00187FDF" w:rsidP="00187FDF">
            <w:pPr>
              <w:pStyle w:val="a7"/>
              <w:spacing w:before="0" w:after="0"/>
              <w:rPr>
                <w:sz w:val="22"/>
                <w:szCs w:val="22"/>
              </w:rPr>
            </w:pPr>
          </w:p>
        </w:tc>
      </w:tr>
      <w:tr w:rsidR="00187FDF" w:rsidRPr="00187FDF" w:rsidTr="00187FDF">
        <w:trPr>
          <w:trHeight w:val="444"/>
        </w:trPr>
        <w:tc>
          <w:tcPr>
            <w:tcW w:w="905" w:type="pct"/>
            <w:vMerge/>
          </w:tcPr>
          <w:p w:rsidR="00187FDF" w:rsidRPr="00187FDF" w:rsidRDefault="00187FDF" w:rsidP="00187FDF">
            <w:pPr>
              <w:pStyle w:val="a7"/>
              <w:spacing w:before="0" w:after="0"/>
              <w:jc w:val="center"/>
              <w:rPr>
                <w:b/>
                <w:sz w:val="22"/>
                <w:szCs w:val="22"/>
              </w:rPr>
            </w:pPr>
          </w:p>
        </w:tc>
        <w:tc>
          <w:tcPr>
            <w:tcW w:w="3143" w:type="pct"/>
          </w:tcPr>
          <w:p w:rsidR="00187FDF" w:rsidRPr="00187FDF" w:rsidRDefault="00187FDF" w:rsidP="00187FDF">
            <w:pPr>
              <w:pStyle w:val="a7"/>
              <w:spacing w:before="0" w:after="0"/>
              <w:rPr>
                <w:sz w:val="22"/>
                <w:szCs w:val="22"/>
              </w:rPr>
            </w:pPr>
            <w:r w:rsidRPr="00187FDF">
              <w:rPr>
                <w:sz w:val="22"/>
                <w:szCs w:val="22"/>
              </w:rPr>
              <w:t xml:space="preserve">-Отсутствие замечаний на санитарно-техническое состояние помещений. </w:t>
            </w:r>
          </w:p>
        </w:tc>
        <w:tc>
          <w:tcPr>
            <w:tcW w:w="437" w:type="pct"/>
            <w:vAlign w:val="center"/>
          </w:tcPr>
          <w:p w:rsidR="00187FDF" w:rsidRPr="00187FDF" w:rsidRDefault="00187FDF" w:rsidP="00187FDF">
            <w:pPr>
              <w:pStyle w:val="a7"/>
              <w:spacing w:before="0" w:after="0"/>
              <w:jc w:val="center"/>
              <w:rPr>
                <w:sz w:val="22"/>
                <w:szCs w:val="22"/>
              </w:rPr>
            </w:pPr>
            <w:r w:rsidRPr="00187FDF">
              <w:rPr>
                <w:sz w:val="22"/>
                <w:szCs w:val="22"/>
              </w:rPr>
              <w:t>1,0</w:t>
            </w:r>
          </w:p>
        </w:tc>
        <w:tc>
          <w:tcPr>
            <w:tcW w:w="516" w:type="pct"/>
          </w:tcPr>
          <w:p w:rsidR="00187FDF" w:rsidRPr="00187FDF" w:rsidRDefault="00187FDF" w:rsidP="00187FDF">
            <w:pPr>
              <w:pStyle w:val="a7"/>
              <w:spacing w:before="0" w:after="0"/>
              <w:rPr>
                <w:sz w:val="22"/>
                <w:szCs w:val="22"/>
              </w:rPr>
            </w:pPr>
          </w:p>
        </w:tc>
      </w:tr>
      <w:tr w:rsidR="00187FDF" w:rsidRPr="00187FDF" w:rsidTr="00187FDF">
        <w:trPr>
          <w:trHeight w:val="837"/>
        </w:trPr>
        <w:tc>
          <w:tcPr>
            <w:tcW w:w="905" w:type="pct"/>
            <w:vMerge/>
          </w:tcPr>
          <w:p w:rsidR="00187FDF" w:rsidRPr="00187FDF" w:rsidRDefault="00187FDF" w:rsidP="00187FDF">
            <w:pPr>
              <w:pStyle w:val="a7"/>
              <w:spacing w:before="0" w:after="0"/>
              <w:jc w:val="center"/>
              <w:rPr>
                <w:b/>
                <w:sz w:val="22"/>
                <w:szCs w:val="22"/>
              </w:rPr>
            </w:pPr>
          </w:p>
        </w:tc>
        <w:tc>
          <w:tcPr>
            <w:tcW w:w="3143" w:type="pct"/>
          </w:tcPr>
          <w:p w:rsidR="00187FDF" w:rsidRPr="00187FDF" w:rsidRDefault="00187FDF" w:rsidP="00187FDF">
            <w:pPr>
              <w:pStyle w:val="a7"/>
              <w:spacing w:before="0" w:after="0"/>
              <w:rPr>
                <w:sz w:val="22"/>
                <w:szCs w:val="22"/>
              </w:rPr>
            </w:pPr>
            <w:r w:rsidRPr="00187FDF">
              <w:rPr>
                <w:sz w:val="22"/>
                <w:szCs w:val="22"/>
              </w:rPr>
              <w:t>-Отсутствие замечаний на несоблюдение правил эксплуатации технологического оборудования.</w:t>
            </w:r>
          </w:p>
        </w:tc>
        <w:tc>
          <w:tcPr>
            <w:tcW w:w="437" w:type="pct"/>
          </w:tcPr>
          <w:p w:rsidR="00187FDF" w:rsidRPr="00187FDF" w:rsidRDefault="00187FDF" w:rsidP="00187FDF">
            <w:pPr>
              <w:pStyle w:val="a7"/>
              <w:spacing w:before="0" w:after="0"/>
              <w:rPr>
                <w:sz w:val="22"/>
                <w:szCs w:val="22"/>
              </w:rPr>
            </w:pPr>
          </w:p>
          <w:p w:rsidR="00187FDF" w:rsidRPr="00187FDF" w:rsidRDefault="00187FDF" w:rsidP="00187FDF">
            <w:pPr>
              <w:pStyle w:val="a7"/>
              <w:spacing w:before="0" w:after="0"/>
              <w:rPr>
                <w:sz w:val="22"/>
                <w:szCs w:val="22"/>
              </w:rPr>
            </w:pPr>
            <w:r w:rsidRPr="00187FDF">
              <w:rPr>
                <w:sz w:val="22"/>
                <w:szCs w:val="22"/>
              </w:rPr>
              <w:t>1,5</w:t>
            </w:r>
          </w:p>
          <w:p w:rsidR="00187FDF" w:rsidRPr="00187FDF" w:rsidRDefault="00187FDF" w:rsidP="00187FDF">
            <w:pPr>
              <w:pStyle w:val="a7"/>
              <w:spacing w:before="0" w:after="0"/>
              <w:rPr>
                <w:sz w:val="22"/>
                <w:szCs w:val="22"/>
              </w:rPr>
            </w:pPr>
          </w:p>
        </w:tc>
        <w:tc>
          <w:tcPr>
            <w:tcW w:w="516" w:type="pct"/>
          </w:tcPr>
          <w:p w:rsidR="00187FDF" w:rsidRPr="00187FDF" w:rsidRDefault="00187FDF" w:rsidP="00187FDF">
            <w:pPr>
              <w:spacing w:after="0"/>
              <w:rPr>
                <w:rFonts w:ascii="Times New Roman" w:hAnsi="Times New Roman" w:cs="Times New Roman"/>
              </w:rPr>
            </w:pPr>
          </w:p>
          <w:p w:rsidR="00187FDF" w:rsidRPr="00187FDF" w:rsidRDefault="00187FDF" w:rsidP="00187FDF">
            <w:pPr>
              <w:spacing w:after="0"/>
              <w:rPr>
                <w:rFonts w:ascii="Times New Roman" w:hAnsi="Times New Roman" w:cs="Times New Roman"/>
              </w:rPr>
            </w:pPr>
          </w:p>
          <w:p w:rsidR="00187FDF" w:rsidRPr="00187FDF" w:rsidRDefault="00187FDF" w:rsidP="00187FDF">
            <w:pPr>
              <w:pStyle w:val="a7"/>
              <w:spacing w:before="0" w:after="0"/>
              <w:rPr>
                <w:sz w:val="22"/>
                <w:szCs w:val="22"/>
              </w:rPr>
            </w:pPr>
          </w:p>
        </w:tc>
      </w:tr>
      <w:tr w:rsidR="00187FDF" w:rsidRPr="00187FDF" w:rsidTr="00187FDF">
        <w:trPr>
          <w:trHeight w:val="506"/>
        </w:trPr>
        <w:tc>
          <w:tcPr>
            <w:tcW w:w="905" w:type="pct"/>
            <w:vMerge/>
          </w:tcPr>
          <w:p w:rsidR="00187FDF" w:rsidRPr="00187FDF" w:rsidRDefault="00187FDF" w:rsidP="00187FDF">
            <w:pPr>
              <w:pStyle w:val="a7"/>
              <w:spacing w:before="0" w:after="0"/>
              <w:jc w:val="center"/>
              <w:rPr>
                <w:b/>
                <w:sz w:val="22"/>
                <w:szCs w:val="22"/>
              </w:rPr>
            </w:pPr>
          </w:p>
        </w:tc>
        <w:tc>
          <w:tcPr>
            <w:tcW w:w="3143" w:type="pct"/>
          </w:tcPr>
          <w:p w:rsidR="00187FDF" w:rsidRPr="00187FDF" w:rsidRDefault="00187FDF" w:rsidP="00187FDF">
            <w:pPr>
              <w:pStyle w:val="a7"/>
              <w:spacing w:before="0" w:after="0"/>
              <w:rPr>
                <w:sz w:val="22"/>
                <w:szCs w:val="22"/>
              </w:rPr>
            </w:pPr>
            <w:r w:rsidRPr="00187FDF">
              <w:rPr>
                <w:sz w:val="22"/>
                <w:szCs w:val="22"/>
              </w:rPr>
              <w:t xml:space="preserve">-Отсутствие замечаний на несоблюдение правил пожарной безопасности. </w:t>
            </w:r>
          </w:p>
        </w:tc>
        <w:tc>
          <w:tcPr>
            <w:tcW w:w="437" w:type="pct"/>
          </w:tcPr>
          <w:p w:rsidR="00187FDF" w:rsidRPr="00187FDF" w:rsidRDefault="00187FDF" w:rsidP="00187FDF">
            <w:pPr>
              <w:pStyle w:val="a7"/>
              <w:spacing w:before="0" w:after="0"/>
              <w:rPr>
                <w:sz w:val="22"/>
                <w:szCs w:val="22"/>
              </w:rPr>
            </w:pPr>
            <w:r w:rsidRPr="00187FDF">
              <w:rPr>
                <w:sz w:val="22"/>
                <w:szCs w:val="22"/>
              </w:rPr>
              <w:t>2,0</w:t>
            </w:r>
          </w:p>
          <w:p w:rsidR="00187FDF" w:rsidRPr="00187FDF" w:rsidRDefault="00187FDF" w:rsidP="00187FDF">
            <w:pPr>
              <w:pStyle w:val="a7"/>
              <w:spacing w:before="0" w:after="0"/>
              <w:rPr>
                <w:sz w:val="22"/>
                <w:szCs w:val="22"/>
              </w:rPr>
            </w:pPr>
            <w:r w:rsidRPr="00187FDF">
              <w:rPr>
                <w:sz w:val="22"/>
                <w:szCs w:val="22"/>
              </w:rPr>
              <w:t xml:space="preserve">      </w:t>
            </w:r>
          </w:p>
        </w:tc>
        <w:tc>
          <w:tcPr>
            <w:tcW w:w="516" w:type="pct"/>
          </w:tcPr>
          <w:p w:rsidR="00187FDF" w:rsidRPr="00187FDF" w:rsidRDefault="00187FDF" w:rsidP="00187FDF">
            <w:pPr>
              <w:pStyle w:val="a7"/>
              <w:spacing w:before="0" w:after="0"/>
              <w:rPr>
                <w:sz w:val="22"/>
                <w:szCs w:val="22"/>
              </w:rPr>
            </w:pPr>
          </w:p>
          <w:p w:rsidR="00187FDF" w:rsidRPr="00187FDF" w:rsidRDefault="00187FDF" w:rsidP="00187FDF">
            <w:pPr>
              <w:pStyle w:val="a7"/>
              <w:spacing w:before="0" w:after="0"/>
              <w:rPr>
                <w:sz w:val="22"/>
                <w:szCs w:val="22"/>
              </w:rPr>
            </w:pPr>
          </w:p>
        </w:tc>
      </w:tr>
      <w:tr w:rsidR="00187FDF" w:rsidRPr="00187FDF" w:rsidTr="00187FDF">
        <w:trPr>
          <w:trHeight w:val="273"/>
        </w:trPr>
        <w:tc>
          <w:tcPr>
            <w:tcW w:w="4048" w:type="pct"/>
            <w:gridSpan w:val="2"/>
          </w:tcPr>
          <w:p w:rsidR="00187FDF" w:rsidRPr="00187FDF" w:rsidRDefault="00187FDF" w:rsidP="00187FDF">
            <w:pPr>
              <w:pStyle w:val="a7"/>
              <w:spacing w:before="0" w:after="0"/>
              <w:rPr>
                <w:b/>
                <w:sz w:val="22"/>
                <w:szCs w:val="22"/>
              </w:rPr>
            </w:pPr>
            <w:r w:rsidRPr="00187FDF">
              <w:rPr>
                <w:b/>
                <w:sz w:val="22"/>
                <w:szCs w:val="22"/>
              </w:rPr>
              <w:t xml:space="preserve">Итого </w:t>
            </w:r>
          </w:p>
        </w:tc>
        <w:tc>
          <w:tcPr>
            <w:tcW w:w="437" w:type="pct"/>
          </w:tcPr>
          <w:p w:rsidR="00187FDF" w:rsidRPr="00187FDF" w:rsidRDefault="00187FDF" w:rsidP="00187FDF">
            <w:pPr>
              <w:pStyle w:val="a7"/>
              <w:spacing w:before="0" w:after="0"/>
              <w:rPr>
                <w:b/>
                <w:sz w:val="22"/>
                <w:szCs w:val="22"/>
              </w:rPr>
            </w:pPr>
            <w:r w:rsidRPr="00187FDF">
              <w:rPr>
                <w:b/>
                <w:sz w:val="22"/>
                <w:szCs w:val="22"/>
              </w:rPr>
              <w:t>7,0</w:t>
            </w:r>
          </w:p>
        </w:tc>
        <w:tc>
          <w:tcPr>
            <w:tcW w:w="516" w:type="pct"/>
          </w:tcPr>
          <w:p w:rsidR="00187FDF" w:rsidRPr="00187FDF" w:rsidRDefault="00187FDF" w:rsidP="00187FDF">
            <w:pPr>
              <w:pStyle w:val="a7"/>
              <w:spacing w:before="0" w:after="0"/>
              <w:rPr>
                <w:sz w:val="22"/>
                <w:szCs w:val="22"/>
              </w:rPr>
            </w:pPr>
          </w:p>
        </w:tc>
      </w:tr>
    </w:tbl>
    <w:p w:rsidR="00187FDF" w:rsidRDefault="00187FDF" w:rsidP="00187FDF">
      <w:pPr>
        <w:spacing w:after="0"/>
        <w:jc w:val="both"/>
        <w:rPr>
          <w:rFonts w:ascii="Times New Roman" w:hAnsi="Times New Roman" w:cs="Times New Roman"/>
        </w:rPr>
      </w:pPr>
    </w:p>
    <w:p w:rsidR="00187FDF" w:rsidRDefault="00187FDF" w:rsidP="00187FDF">
      <w:pPr>
        <w:spacing w:after="0"/>
        <w:jc w:val="both"/>
        <w:rPr>
          <w:rFonts w:ascii="Times New Roman" w:hAnsi="Times New Roman" w:cs="Times New Roman"/>
        </w:rPr>
      </w:pPr>
    </w:p>
    <w:p w:rsidR="00187FDF" w:rsidRPr="002A03D5" w:rsidRDefault="00187FDF" w:rsidP="002A03D5">
      <w:pPr>
        <w:spacing w:after="0"/>
        <w:jc w:val="center"/>
        <w:rPr>
          <w:rFonts w:ascii="Times New Roman" w:hAnsi="Times New Roman" w:cs="Times New Roman"/>
          <w:b/>
          <w:sz w:val="28"/>
          <w:szCs w:val="28"/>
        </w:rPr>
      </w:pPr>
      <w:r w:rsidRPr="002A03D5">
        <w:rPr>
          <w:rFonts w:ascii="Times New Roman" w:hAnsi="Times New Roman" w:cs="Times New Roman"/>
          <w:b/>
          <w:sz w:val="28"/>
          <w:szCs w:val="28"/>
        </w:rPr>
        <w:lastRenderedPageBreak/>
        <w:t>ОЦЕНОЧНЫЙ ЛИСТ</w:t>
      </w:r>
    </w:p>
    <w:p w:rsidR="00187FDF" w:rsidRPr="00187FDF" w:rsidRDefault="00187FDF" w:rsidP="002A03D5">
      <w:pPr>
        <w:pStyle w:val="a7"/>
        <w:tabs>
          <w:tab w:val="left" w:pos="708"/>
        </w:tabs>
        <w:spacing w:before="0" w:after="0"/>
        <w:jc w:val="both"/>
      </w:pPr>
      <w:r w:rsidRPr="002A03D5">
        <w:t>оценки выполнения утвержденных критериев и показателей</w:t>
      </w:r>
      <w:r w:rsidRPr="00414631">
        <w:t xml:space="preserve"> результативности и эффективности работы   </w:t>
      </w:r>
      <w:r w:rsidRPr="00414631">
        <w:rPr>
          <w:b/>
          <w:u w:val="single"/>
        </w:rPr>
        <w:t>старшей медсестры</w:t>
      </w:r>
      <w:r w:rsidRPr="00414631">
        <w:t xml:space="preserve"> </w:t>
      </w:r>
      <w:r>
        <w:t xml:space="preserve">ГКДОУ </w:t>
      </w:r>
      <w:r w:rsidRPr="00414631">
        <w:t xml:space="preserve">«Детский сад № 15 «Ласточка» г. Изобильного на выплату поощрительных выплат из стимулирующей части фонда оплаты труда за период работы с </w:t>
      </w:r>
      <w:r w:rsidRPr="00414631">
        <w:rPr>
          <w:b/>
        </w:rPr>
        <w:t>____________________________</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5528"/>
        <w:gridCol w:w="1134"/>
        <w:gridCol w:w="1134"/>
      </w:tblGrid>
      <w:tr w:rsidR="00187FDF" w:rsidRPr="00DF3E29" w:rsidTr="00187FDF">
        <w:tc>
          <w:tcPr>
            <w:tcW w:w="426" w:type="dxa"/>
            <w:tcBorders>
              <w:bottom w:val="single" w:sz="4" w:space="0" w:color="auto"/>
            </w:tcBorders>
          </w:tcPr>
          <w:p w:rsidR="00187FDF" w:rsidRPr="00414631" w:rsidRDefault="00187FDF" w:rsidP="003D604A">
            <w:pPr>
              <w:pStyle w:val="a9"/>
              <w:jc w:val="center"/>
              <w:rPr>
                <w:rFonts w:ascii="Times New Roman" w:hAnsi="Times New Roman"/>
                <w:b/>
                <w:lang w:eastAsia="ru-RU"/>
              </w:rPr>
            </w:pPr>
            <w:r w:rsidRPr="00414631">
              <w:rPr>
                <w:u w:val="single"/>
              </w:rPr>
              <w:t xml:space="preserve">        </w:t>
            </w:r>
            <w:r>
              <w:rPr>
                <w:rFonts w:ascii="Times New Roman" w:eastAsia="Times New Roman" w:hAnsi="Times New Roman"/>
                <w:b/>
                <w:lang w:eastAsia="ru-RU"/>
              </w:rPr>
              <w:t>№</w:t>
            </w:r>
          </w:p>
        </w:tc>
        <w:tc>
          <w:tcPr>
            <w:tcW w:w="1843" w:type="dxa"/>
            <w:tcBorders>
              <w:bottom w:val="single" w:sz="4" w:space="0" w:color="auto"/>
            </w:tcBorders>
          </w:tcPr>
          <w:p w:rsidR="00187FDF" w:rsidRPr="00414631" w:rsidRDefault="00187FDF" w:rsidP="003D604A">
            <w:pPr>
              <w:pStyle w:val="a9"/>
              <w:jc w:val="center"/>
              <w:rPr>
                <w:rFonts w:ascii="Times New Roman" w:hAnsi="Times New Roman"/>
                <w:lang w:eastAsia="ru-RU"/>
              </w:rPr>
            </w:pPr>
            <w:r w:rsidRPr="00414631">
              <w:rPr>
                <w:rFonts w:ascii="Times New Roman" w:eastAsia="Times New Roman" w:hAnsi="Times New Roman"/>
                <w:b/>
                <w:lang w:eastAsia="ru-RU"/>
              </w:rPr>
              <w:t>Наименование критерия</w:t>
            </w:r>
          </w:p>
        </w:tc>
        <w:tc>
          <w:tcPr>
            <w:tcW w:w="5528" w:type="dxa"/>
          </w:tcPr>
          <w:p w:rsidR="00187FDF" w:rsidRPr="00414631" w:rsidRDefault="00187FDF" w:rsidP="003D604A">
            <w:pPr>
              <w:pStyle w:val="a9"/>
              <w:jc w:val="center"/>
              <w:rPr>
                <w:rFonts w:ascii="Times New Roman" w:hAnsi="Times New Roman"/>
                <w:lang w:eastAsia="ru-RU"/>
              </w:rPr>
            </w:pPr>
            <w:r w:rsidRPr="00414631">
              <w:rPr>
                <w:rFonts w:ascii="Times New Roman" w:eastAsia="Times New Roman" w:hAnsi="Times New Roman"/>
                <w:b/>
                <w:lang w:eastAsia="ru-RU"/>
              </w:rPr>
              <w:t>Наименование показателя</w:t>
            </w:r>
          </w:p>
        </w:tc>
        <w:tc>
          <w:tcPr>
            <w:tcW w:w="1134" w:type="dxa"/>
          </w:tcPr>
          <w:p w:rsidR="00187FDF" w:rsidRPr="00414631" w:rsidRDefault="00187FDF" w:rsidP="00187FDF">
            <w:pPr>
              <w:pStyle w:val="a9"/>
              <w:jc w:val="center"/>
              <w:rPr>
                <w:rFonts w:ascii="Times New Roman" w:eastAsia="Times New Roman" w:hAnsi="Times New Roman"/>
                <w:b/>
                <w:lang w:eastAsia="ru-RU"/>
              </w:rPr>
            </w:pPr>
            <w:r w:rsidRPr="00414631">
              <w:rPr>
                <w:rFonts w:ascii="Times New Roman" w:eastAsia="Times New Roman" w:hAnsi="Times New Roman"/>
                <w:b/>
                <w:lang w:eastAsia="ru-RU"/>
              </w:rPr>
              <w:t>Утверждено</w:t>
            </w:r>
          </w:p>
        </w:tc>
        <w:tc>
          <w:tcPr>
            <w:tcW w:w="1134" w:type="dxa"/>
          </w:tcPr>
          <w:p w:rsidR="00187FDF" w:rsidRPr="00414631" w:rsidRDefault="00187FDF" w:rsidP="00187FDF">
            <w:pPr>
              <w:pStyle w:val="a9"/>
              <w:jc w:val="center"/>
              <w:rPr>
                <w:rFonts w:ascii="Times New Roman" w:eastAsia="Times New Roman" w:hAnsi="Times New Roman"/>
                <w:b/>
                <w:lang w:eastAsia="ru-RU"/>
              </w:rPr>
            </w:pPr>
            <w:r w:rsidRPr="00414631">
              <w:rPr>
                <w:rFonts w:ascii="Times New Roman" w:eastAsia="Times New Roman" w:hAnsi="Times New Roman"/>
                <w:b/>
                <w:lang w:eastAsia="ru-RU"/>
              </w:rPr>
              <w:t>Выполнено</w:t>
            </w:r>
          </w:p>
        </w:tc>
      </w:tr>
      <w:tr w:rsidR="00187FDF" w:rsidRPr="00DF3E29" w:rsidTr="00187FDF">
        <w:trPr>
          <w:trHeight w:val="1018"/>
        </w:trPr>
        <w:tc>
          <w:tcPr>
            <w:tcW w:w="426" w:type="dxa"/>
            <w:vMerge w:val="restart"/>
          </w:tcPr>
          <w:p w:rsidR="00187FDF" w:rsidRPr="00414631" w:rsidRDefault="00187FDF" w:rsidP="003D604A">
            <w:pPr>
              <w:pStyle w:val="a9"/>
              <w:rPr>
                <w:rFonts w:ascii="Times New Roman" w:hAnsi="Times New Roman"/>
                <w:b/>
                <w:lang w:eastAsia="ru-RU"/>
              </w:rPr>
            </w:pPr>
            <w:r w:rsidRPr="00414631">
              <w:rPr>
                <w:rFonts w:ascii="Times New Roman" w:hAnsi="Times New Roman"/>
                <w:b/>
                <w:lang w:eastAsia="ru-RU"/>
              </w:rPr>
              <w:t>1</w:t>
            </w:r>
          </w:p>
        </w:tc>
        <w:tc>
          <w:tcPr>
            <w:tcW w:w="1843" w:type="dxa"/>
            <w:vMerge w:val="restart"/>
          </w:tcPr>
          <w:p w:rsidR="00187FDF" w:rsidRPr="00414631" w:rsidRDefault="00187FDF" w:rsidP="003D604A">
            <w:pPr>
              <w:pStyle w:val="a9"/>
              <w:rPr>
                <w:rFonts w:ascii="Times New Roman" w:hAnsi="Times New Roman"/>
                <w:b/>
              </w:rPr>
            </w:pPr>
            <w:r w:rsidRPr="00414631">
              <w:rPr>
                <w:rFonts w:ascii="Times New Roman" w:hAnsi="Times New Roman"/>
                <w:b/>
              </w:rPr>
              <w:t>Общие показатели  работы  в учреждении</w:t>
            </w:r>
          </w:p>
          <w:p w:rsidR="00187FDF" w:rsidRPr="00414631" w:rsidRDefault="00187FDF" w:rsidP="003D604A">
            <w:pPr>
              <w:rPr>
                <w:b/>
              </w:rPr>
            </w:pPr>
          </w:p>
        </w:tc>
        <w:tc>
          <w:tcPr>
            <w:tcW w:w="5528" w:type="dxa"/>
          </w:tcPr>
          <w:p w:rsidR="00187FDF" w:rsidRPr="00414631" w:rsidRDefault="00187FDF" w:rsidP="003D604A">
            <w:pPr>
              <w:pStyle w:val="a9"/>
              <w:rPr>
                <w:rFonts w:ascii="Times New Roman" w:eastAsia="Times New Roman" w:hAnsi="Times New Roman"/>
                <w:lang w:eastAsia="ru-RU"/>
              </w:rPr>
            </w:pPr>
            <w:r w:rsidRPr="00414631">
              <w:rPr>
                <w:rFonts w:ascii="Times New Roman" w:eastAsia="Times New Roman" w:hAnsi="Times New Roman"/>
                <w:lang w:eastAsia="ru-RU"/>
              </w:rPr>
              <w:t xml:space="preserve">1.1. </w:t>
            </w:r>
            <w:r w:rsidRPr="00414631">
              <w:rPr>
                <w:rFonts w:ascii="Times New Roman" w:hAnsi="Times New Roman"/>
              </w:rPr>
              <w:t xml:space="preserve"> Отсутствие  жалоб на медицинское обслуживание со стороны родителей (законных представителей) воспитанников в вышестоящие органы управления власти, администрации ДОУ</w:t>
            </w:r>
            <w:r w:rsidRPr="00414631">
              <w:rPr>
                <w:rFonts w:ascii="Times New Roman" w:eastAsia="Times New Roman" w:hAnsi="Times New Roman"/>
                <w:lang w:eastAsia="ru-RU"/>
              </w:rPr>
              <w:t xml:space="preserve">  </w:t>
            </w:r>
          </w:p>
        </w:tc>
        <w:tc>
          <w:tcPr>
            <w:tcW w:w="1134" w:type="dxa"/>
          </w:tcPr>
          <w:p w:rsidR="00187FDF" w:rsidRPr="00414631" w:rsidRDefault="00187FDF" w:rsidP="003D604A">
            <w:pPr>
              <w:pStyle w:val="a9"/>
              <w:jc w:val="center"/>
              <w:rPr>
                <w:rFonts w:ascii="Times New Roman" w:eastAsia="Times New Roman" w:hAnsi="Times New Roman"/>
                <w:lang w:eastAsia="ru-RU"/>
              </w:rPr>
            </w:pPr>
            <w:r w:rsidRPr="00414631">
              <w:rPr>
                <w:rFonts w:ascii="Times New Roman" w:eastAsia="Times New Roman" w:hAnsi="Times New Roman"/>
                <w:lang w:eastAsia="ru-RU"/>
              </w:rPr>
              <w:t>0,5</w:t>
            </w:r>
          </w:p>
        </w:tc>
        <w:tc>
          <w:tcPr>
            <w:tcW w:w="1134" w:type="dxa"/>
          </w:tcPr>
          <w:p w:rsidR="00187FDF" w:rsidRPr="00414631" w:rsidRDefault="00187FDF" w:rsidP="003D604A">
            <w:pPr>
              <w:pStyle w:val="a9"/>
              <w:jc w:val="center"/>
              <w:rPr>
                <w:rFonts w:ascii="Times New Roman" w:eastAsia="Times New Roman" w:hAnsi="Times New Roman"/>
                <w:lang w:eastAsia="ru-RU"/>
              </w:rPr>
            </w:pPr>
          </w:p>
        </w:tc>
      </w:tr>
      <w:tr w:rsidR="00187FDF" w:rsidRPr="00DF3E29" w:rsidTr="00187FDF">
        <w:trPr>
          <w:trHeight w:val="707"/>
        </w:trPr>
        <w:tc>
          <w:tcPr>
            <w:tcW w:w="426" w:type="dxa"/>
            <w:vMerge/>
          </w:tcPr>
          <w:p w:rsidR="00187FDF" w:rsidRPr="00414631" w:rsidRDefault="00187FDF" w:rsidP="003D604A">
            <w:pPr>
              <w:pStyle w:val="a9"/>
              <w:rPr>
                <w:rFonts w:ascii="Times New Roman" w:eastAsia="Times New Roman" w:hAnsi="Times New Roman"/>
                <w:b/>
                <w:lang w:eastAsia="ru-RU"/>
              </w:rPr>
            </w:pPr>
          </w:p>
        </w:tc>
        <w:tc>
          <w:tcPr>
            <w:tcW w:w="1843" w:type="dxa"/>
            <w:vMerge/>
          </w:tcPr>
          <w:p w:rsidR="00187FDF" w:rsidRPr="00414631" w:rsidRDefault="00187FDF" w:rsidP="003D604A">
            <w:pPr>
              <w:pStyle w:val="a9"/>
              <w:rPr>
                <w:rFonts w:ascii="Times New Roman" w:eastAsia="Times New Roman" w:hAnsi="Times New Roman"/>
                <w:b/>
                <w:lang w:eastAsia="ru-RU"/>
              </w:rPr>
            </w:pPr>
          </w:p>
        </w:tc>
        <w:tc>
          <w:tcPr>
            <w:tcW w:w="5528" w:type="dxa"/>
          </w:tcPr>
          <w:p w:rsidR="00187FDF" w:rsidRPr="00414631" w:rsidRDefault="00187FDF" w:rsidP="003D604A">
            <w:pPr>
              <w:pStyle w:val="a9"/>
              <w:rPr>
                <w:rFonts w:ascii="Times New Roman" w:eastAsia="Times New Roman" w:hAnsi="Times New Roman"/>
                <w:lang w:eastAsia="ru-RU"/>
              </w:rPr>
            </w:pPr>
            <w:r w:rsidRPr="00414631">
              <w:rPr>
                <w:rFonts w:ascii="Times New Roman" w:eastAsia="Times New Roman" w:hAnsi="Times New Roman"/>
                <w:lang w:eastAsia="ru-RU"/>
              </w:rPr>
              <w:t>1.2. Отсутствие нарушений образовательного и  трудового законодательства в деятельности образовательного учреждения.</w:t>
            </w:r>
          </w:p>
        </w:tc>
        <w:tc>
          <w:tcPr>
            <w:tcW w:w="1134" w:type="dxa"/>
          </w:tcPr>
          <w:p w:rsidR="00187FDF" w:rsidRPr="00414631" w:rsidRDefault="00187FDF" w:rsidP="003D604A">
            <w:pPr>
              <w:pStyle w:val="a9"/>
              <w:jc w:val="center"/>
              <w:rPr>
                <w:rFonts w:ascii="Times New Roman" w:eastAsia="Times New Roman" w:hAnsi="Times New Roman"/>
                <w:lang w:eastAsia="ru-RU"/>
              </w:rPr>
            </w:pPr>
          </w:p>
          <w:p w:rsidR="00187FDF" w:rsidRPr="00414631" w:rsidRDefault="00187FDF" w:rsidP="003D604A">
            <w:pPr>
              <w:pStyle w:val="a9"/>
              <w:jc w:val="center"/>
              <w:rPr>
                <w:rFonts w:ascii="Times New Roman" w:eastAsia="Times New Roman" w:hAnsi="Times New Roman"/>
                <w:lang w:eastAsia="ru-RU"/>
              </w:rPr>
            </w:pPr>
            <w:r w:rsidRPr="00414631">
              <w:rPr>
                <w:rFonts w:ascii="Times New Roman" w:eastAsia="Times New Roman" w:hAnsi="Times New Roman"/>
                <w:lang w:eastAsia="ru-RU"/>
              </w:rPr>
              <w:t>0,5</w:t>
            </w:r>
          </w:p>
          <w:p w:rsidR="00187FDF" w:rsidRPr="00414631" w:rsidRDefault="00187FDF" w:rsidP="003D604A">
            <w:pPr>
              <w:pStyle w:val="a9"/>
              <w:jc w:val="center"/>
              <w:rPr>
                <w:rFonts w:ascii="Times New Roman" w:eastAsia="Times New Roman" w:hAnsi="Times New Roman"/>
                <w:lang w:eastAsia="ru-RU"/>
              </w:rPr>
            </w:pPr>
          </w:p>
        </w:tc>
        <w:tc>
          <w:tcPr>
            <w:tcW w:w="1134" w:type="dxa"/>
          </w:tcPr>
          <w:p w:rsidR="00187FDF" w:rsidRPr="00414631" w:rsidRDefault="00187FDF" w:rsidP="003D604A">
            <w:pPr>
              <w:pStyle w:val="a9"/>
              <w:jc w:val="center"/>
              <w:rPr>
                <w:rFonts w:ascii="Times New Roman" w:eastAsia="Times New Roman" w:hAnsi="Times New Roman"/>
                <w:lang w:eastAsia="ru-RU"/>
              </w:rPr>
            </w:pPr>
          </w:p>
          <w:p w:rsidR="00187FDF" w:rsidRPr="00414631" w:rsidRDefault="00187FDF" w:rsidP="003D604A">
            <w:pPr>
              <w:pStyle w:val="a9"/>
              <w:rPr>
                <w:rFonts w:ascii="Times New Roman" w:eastAsia="Times New Roman" w:hAnsi="Times New Roman"/>
                <w:lang w:eastAsia="ru-RU"/>
              </w:rPr>
            </w:pPr>
          </w:p>
        </w:tc>
      </w:tr>
      <w:tr w:rsidR="00187FDF" w:rsidRPr="00DF3E29" w:rsidTr="00187FDF">
        <w:trPr>
          <w:trHeight w:val="293"/>
        </w:trPr>
        <w:tc>
          <w:tcPr>
            <w:tcW w:w="426" w:type="dxa"/>
            <w:vMerge/>
          </w:tcPr>
          <w:p w:rsidR="00187FDF" w:rsidRPr="00414631" w:rsidRDefault="00187FDF" w:rsidP="003D604A">
            <w:pPr>
              <w:pStyle w:val="a9"/>
              <w:rPr>
                <w:rFonts w:ascii="Times New Roman" w:eastAsia="Times New Roman" w:hAnsi="Times New Roman"/>
                <w:b/>
                <w:lang w:eastAsia="ru-RU"/>
              </w:rPr>
            </w:pPr>
          </w:p>
        </w:tc>
        <w:tc>
          <w:tcPr>
            <w:tcW w:w="1843" w:type="dxa"/>
            <w:vMerge/>
          </w:tcPr>
          <w:p w:rsidR="00187FDF" w:rsidRPr="00414631" w:rsidRDefault="00187FDF" w:rsidP="003D604A">
            <w:pPr>
              <w:pStyle w:val="a9"/>
              <w:rPr>
                <w:rFonts w:ascii="Times New Roman" w:eastAsia="Times New Roman" w:hAnsi="Times New Roman"/>
                <w:b/>
                <w:lang w:eastAsia="ru-RU"/>
              </w:rPr>
            </w:pPr>
          </w:p>
        </w:tc>
        <w:tc>
          <w:tcPr>
            <w:tcW w:w="5528" w:type="dxa"/>
          </w:tcPr>
          <w:p w:rsidR="00187FDF" w:rsidRPr="00414631" w:rsidRDefault="00187FDF" w:rsidP="003D604A">
            <w:pPr>
              <w:pStyle w:val="a9"/>
              <w:rPr>
                <w:rFonts w:ascii="Times New Roman" w:eastAsia="Times New Roman" w:hAnsi="Times New Roman"/>
                <w:lang w:eastAsia="ru-RU"/>
              </w:rPr>
            </w:pPr>
            <w:r w:rsidRPr="00414631">
              <w:rPr>
                <w:rFonts w:ascii="Times New Roman" w:eastAsia="Times New Roman" w:hAnsi="Times New Roman"/>
                <w:lang w:eastAsia="ru-RU"/>
              </w:rPr>
              <w:t xml:space="preserve">1.3. Отсутствие нарушений в ходе проверок санитарного состояния учреждения администрацией ДОУ и вышестоящими органами власти.  </w:t>
            </w:r>
          </w:p>
        </w:tc>
        <w:tc>
          <w:tcPr>
            <w:tcW w:w="1134" w:type="dxa"/>
          </w:tcPr>
          <w:p w:rsidR="00187FDF" w:rsidRPr="00414631" w:rsidRDefault="00187FDF" w:rsidP="003D604A">
            <w:pPr>
              <w:pStyle w:val="a9"/>
              <w:jc w:val="center"/>
              <w:rPr>
                <w:rFonts w:ascii="Times New Roman" w:eastAsia="Times New Roman" w:hAnsi="Times New Roman"/>
                <w:lang w:eastAsia="ru-RU"/>
              </w:rPr>
            </w:pPr>
            <w:r w:rsidRPr="00414631">
              <w:rPr>
                <w:rFonts w:ascii="Times New Roman" w:eastAsia="Times New Roman" w:hAnsi="Times New Roman"/>
                <w:lang w:eastAsia="ru-RU"/>
              </w:rPr>
              <w:t>1,0</w:t>
            </w:r>
          </w:p>
        </w:tc>
        <w:tc>
          <w:tcPr>
            <w:tcW w:w="1134" w:type="dxa"/>
          </w:tcPr>
          <w:p w:rsidR="00187FDF" w:rsidRPr="00414631" w:rsidRDefault="00187FDF" w:rsidP="003D604A">
            <w:pPr>
              <w:pStyle w:val="a9"/>
              <w:jc w:val="center"/>
              <w:rPr>
                <w:rFonts w:ascii="Times New Roman" w:eastAsia="Times New Roman" w:hAnsi="Times New Roman"/>
                <w:lang w:eastAsia="ru-RU"/>
              </w:rPr>
            </w:pPr>
          </w:p>
        </w:tc>
      </w:tr>
      <w:tr w:rsidR="00187FDF" w:rsidRPr="00DF3E29" w:rsidTr="00187FDF">
        <w:trPr>
          <w:trHeight w:val="549"/>
        </w:trPr>
        <w:tc>
          <w:tcPr>
            <w:tcW w:w="426" w:type="dxa"/>
            <w:vMerge/>
          </w:tcPr>
          <w:p w:rsidR="00187FDF" w:rsidRPr="00414631" w:rsidRDefault="00187FDF" w:rsidP="003D604A">
            <w:pPr>
              <w:pStyle w:val="a9"/>
              <w:rPr>
                <w:rFonts w:ascii="Times New Roman" w:eastAsia="Times New Roman" w:hAnsi="Times New Roman"/>
                <w:b/>
                <w:lang w:eastAsia="ru-RU"/>
              </w:rPr>
            </w:pPr>
          </w:p>
        </w:tc>
        <w:tc>
          <w:tcPr>
            <w:tcW w:w="7371" w:type="dxa"/>
            <w:gridSpan w:val="2"/>
            <w:tcBorders>
              <w:top w:val="single" w:sz="4" w:space="0" w:color="auto"/>
            </w:tcBorders>
            <w:vAlign w:val="center"/>
          </w:tcPr>
          <w:p w:rsidR="00187FDF" w:rsidRPr="00414631" w:rsidRDefault="00187FDF" w:rsidP="003D604A">
            <w:pPr>
              <w:pStyle w:val="a9"/>
              <w:rPr>
                <w:rFonts w:ascii="Times New Roman" w:eastAsia="Times New Roman" w:hAnsi="Times New Roman"/>
                <w:lang w:eastAsia="ru-RU"/>
              </w:rPr>
            </w:pPr>
            <w:r w:rsidRPr="00414631">
              <w:rPr>
                <w:rFonts w:ascii="Times New Roman" w:hAnsi="Times New Roman"/>
                <w:b/>
              </w:rPr>
              <w:t>Итого по 1 критерию</w:t>
            </w:r>
          </w:p>
        </w:tc>
        <w:tc>
          <w:tcPr>
            <w:tcW w:w="1134" w:type="dxa"/>
            <w:vAlign w:val="center"/>
          </w:tcPr>
          <w:p w:rsidR="00187FDF" w:rsidRPr="00414631" w:rsidRDefault="00187FDF" w:rsidP="003D604A">
            <w:pPr>
              <w:pStyle w:val="a9"/>
              <w:jc w:val="center"/>
              <w:rPr>
                <w:rFonts w:ascii="Times New Roman" w:eastAsia="Times New Roman" w:hAnsi="Times New Roman"/>
                <w:b/>
                <w:lang w:eastAsia="ru-RU"/>
              </w:rPr>
            </w:pPr>
            <w:r w:rsidRPr="00414631">
              <w:rPr>
                <w:rFonts w:ascii="Times New Roman" w:eastAsia="Times New Roman" w:hAnsi="Times New Roman"/>
                <w:b/>
                <w:lang w:eastAsia="ru-RU"/>
              </w:rPr>
              <w:t>2 баллов</w:t>
            </w:r>
          </w:p>
        </w:tc>
        <w:tc>
          <w:tcPr>
            <w:tcW w:w="1134" w:type="dxa"/>
          </w:tcPr>
          <w:p w:rsidR="00187FDF" w:rsidRPr="00414631" w:rsidRDefault="00187FDF" w:rsidP="003D604A">
            <w:pPr>
              <w:pStyle w:val="a9"/>
              <w:rPr>
                <w:rFonts w:ascii="Times New Roman" w:eastAsia="Times New Roman" w:hAnsi="Times New Roman"/>
                <w:b/>
                <w:lang w:eastAsia="ru-RU"/>
              </w:rPr>
            </w:pPr>
          </w:p>
        </w:tc>
      </w:tr>
      <w:tr w:rsidR="00187FDF" w:rsidRPr="00DF3E29" w:rsidTr="00187FDF">
        <w:tc>
          <w:tcPr>
            <w:tcW w:w="426" w:type="dxa"/>
            <w:vMerge w:val="restart"/>
            <w:tcBorders>
              <w:top w:val="single" w:sz="4" w:space="0" w:color="auto"/>
            </w:tcBorders>
          </w:tcPr>
          <w:p w:rsidR="00187FDF" w:rsidRPr="00414631" w:rsidRDefault="00187FDF" w:rsidP="003D604A">
            <w:pPr>
              <w:pStyle w:val="a9"/>
              <w:rPr>
                <w:rFonts w:ascii="Times New Roman" w:hAnsi="Times New Roman"/>
                <w:b/>
                <w:lang w:eastAsia="ru-RU"/>
              </w:rPr>
            </w:pPr>
            <w:r w:rsidRPr="00414631">
              <w:rPr>
                <w:rFonts w:ascii="Times New Roman" w:hAnsi="Times New Roman"/>
                <w:b/>
                <w:lang w:eastAsia="ru-RU"/>
              </w:rPr>
              <w:t>2</w:t>
            </w:r>
          </w:p>
        </w:tc>
        <w:tc>
          <w:tcPr>
            <w:tcW w:w="1843" w:type="dxa"/>
            <w:vMerge w:val="restart"/>
            <w:tcBorders>
              <w:top w:val="single" w:sz="4" w:space="0" w:color="auto"/>
            </w:tcBorders>
          </w:tcPr>
          <w:p w:rsidR="00187FDF" w:rsidRPr="00414631" w:rsidRDefault="00187FDF" w:rsidP="003D604A">
            <w:pPr>
              <w:pStyle w:val="a9"/>
              <w:rPr>
                <w:rFonts w:ascii="Times New Roman" w:hAnsi="Times New Roman"/>
                <w:b/>
              </w:rPr>
            </w:pPr>
            <w:r w:rsidRPr="00414631">
              <w:rPr>
                <w:rFonts w:ascii="Times New Roman" w:hAnsi="Times New Roman"/>
                <w:b/>
              </w:rPr>
              <w:t xml:space="preserve">Обеспечения качества предоставляемых услуг </w:t>
            </w:r>
          </w:p>
        </w:tc>
        <w:tc>
          <w:tcPr>
            <w:tcW w:w="5528" w:type="dxa"/>
            <w:tcBorders>
              <w:bottom w:val="single" w:sz="4" w:space="0" w:color="auto"/>
            </w:tcBorders>
          </w:tcPr>
          <w:p w:rsidR="00187FDF" w:rsidRPr="00414631" w:rsidRDefault="00187FDF" w:rsidP="003D604A">
            <w:r w:rsidRPr="00414631">
              <w:t xml:space="preserve">Проведение оздоровительных мероприятий с обучающимися (помимо мероприятиях описанных в должностной инструкции)  </w:t>
            </w:r>
          </w:p>
        </w:tc>
        <w:tc>
          <w:tcPr>
            <w:tcW w:w="1134" w:type="dxa"/>
            <w:tcBorders>
              <w:bottom w:val="single" w:sz="4" w:space="0" w:color="auto"/>
            </w:tcBorders>
          </w:tcPr>
          <w:p w:rsidR="00187FDF" w:rsidRPr="00414631" w:rsidRDefault="00187FDF" w:rsidP="003D604A">
            <w:pPr>
              <w:pStyle w:val="a9"/>
              <w:jc w:val="center"/>
              <w:rPr>
                <w:rFonts w:ascii="Times New Roman" w:eastAsia="Times New Roman" w:hAnsi="Times New Roman"/>
                <w:lang w:eastAsia="ru-RU"/>
              </w:rPr>
            </w:pPr>
            <w:r w:rsidRPr="00414631">
              <w:rPr>
                <w:rFonts w:ascii="Times New Roman" w:eastAsia="Times New Roman" w:hAnsi="Times New Roman"/>
                <w:lang w:eastAsia="ru-RU"/>
              </w:rPr>
              <w:t>1,0</w:t>
            </w:r>
          </w:p>
        </w:tc>
        <w:tc>
          <w:tcPr>
            <w:tcW w:w="1134" w:type="dxa"/>
            <w:tcBorders>
              <w:bottom w:val="single" w:sz="4" w:space="0" w:color="auto"/>
            </w:tcBorders>
          </w:tcPr>
          <w:p w:rsidR="00187FDF" w:rsidRPr="00414631" w:rsidRDefault="00187FDF" w:rsidP="003D604A">
            <w:pPr>
              <w:pStyle w:val="a9"/>
              <w:jc w:val="center"/>
              <w:rPr>
                <w:rFonts w:ascii="Times New Roman" w:eastAsia="Times New Roman" w:hAnsi="Times New Roman"/>
                <w:lang w:eastAsia="ru-RU"/>
              </w:rPr>
            </w:pPr>
          </w:p>
        </w:tc>
      </w:tr>
      <w:tr w:rsidR="00187FDF" w:rsidRPr="00DF3E29" w:rsidTr="00187FDF">
        <w:trPr>
          <w:trHeight w:val="427"/>
        </w:trPr>
        <w:tc>
          <w:tcPr>
            <w:tcW w:w="426" w:type="dxa"/>
            <w:vMerge/>
          </w:tcPr>
          <w:p w:rsidR="00187FDF" w:rsidRPr="00414631" w:rsidRDefault="00187FDF" w:rsidP="003D604A">
            <w:pPr>
              <w:pStyle w:val="a9"/>
              <w:rPr>
                <w:rFonts w:ascii="Times New Roman" w:hAnsi="Times New Roman"/>
                <w:lang w:eastAsia="ru-RU"/>
              </w:rPr>
            </w:pPr>
          </w:p>
        </w:tc>
        <w:tc>
          <w:tcPr>
            <w:tcW w:w="1843" w:type="dxa"/>
            <w:vMerge/>
          </w:tcPr>
          <w:p w:rsidR="00187FDF" w:rsidRPr="00414631" w:rsidRDefault="00187FDF" w:rsidP="003D604A">
            <w:pPr>
              <w:pStyle w:val="a9"/>
              <w:rPr>
                <w:rFonts w:ascii="Times New Roman" w:hAnsi="Times New Roman"/>
                <w:lang w:eastAsia="ru-RU"/>
              </w:rPr>
            </w:pPr>
          </w:p>
        </w:tc>
        <w:tc>
          <w:tcPr>
            <w:tcW w:w="5528" w:type="dxa"/>
            <w:tcBorders>
              <w:top w:val="single" w:sz="4" w:space="0" w:color="auto"/>
            </w:tcBorders>
          </w:tcPr>
          <w:p w:rsidR="00187FDF" w:rsidRPr="00414631" w:rsidRDefault="00187FDF" w:rsidP="003D604A">
            <w:pPr>
              <w:pStyle w:val="a9"/>
              <w:rPr>
                <w:rFonts w:ascii="Times New Roman" w:eastAsia="Times New Roman" w:hAnsi="Times New Roman"/>
                <w:lang w:eastAsia="ru-RU"/>
              </w:rPr>
            </w:pPr>
            <w:r w:rsidRPr="00414631">
              <w:rPr>
                <w:rFonts w:ascii="Times New Roman" w:eastAsia="Times New Roman" w:hAnsi="Times New Roman"/>
                <w:lang w:eastAsia="ru-RU"/>
              </w:rPr>
              <w:t xml:space="preserve"> Выполнение обязанностей диетсестры </w:t>
            </w:r>
          </w:p>
        </w:tc>
        <w:tc>
          <w:tcPr>
            <w:tcW w:w="1134" w:type="dxa"/>
            <w:tcBorders>
              <w:top w:val="single" w:sz="4" w:space="0" w:color="auto"/>
            </w:tcBorders>
          </w:tcPr>
          <w:p w:rsidR="00187FDF" w:rsidRPr="00414631" w:rsidRDefault="00187FDF" w:rsidP="003D604A">
            <w:pPr>
              <w:pStyle w:val="a9"/>
              <w:jc w:val="center"/>
              <w:rPr>
                <w:rFonts w:ascii="Times New Roman" w:eastAsia="Times New Roman" w:hAnsi="Times New Roman"/>
                <w:lang w:eastAsia="ru-RU"/>
              </w:rPr>
            </w:pPr>
            <w:r w:rsidRPr="00414631">
              <w:rPr>
                <w:rFonts w:ascii="Times New Roman" w:eastAsia="Times New Roman" w:hAnsi="Times New Roman"/>
                <w:lang w:eastAsia="ru-RU"/>
              </w:rPr>
              <w:t>3,0</w:t>
            </w:r>
          </w:p>
        </w:tc>
        <w:tc>
          <w:tcPr>
            <w:tcW w:w="1134" w:type="dxa"/>
            <w:tcBorders>
              <w:top w:val="single" w:sz="4" w:space="0" w:color="auto"/>
            </w:tcBorders>
          </w:tcPr>
          <w:p w:rsidR="00187FDF" w:rsidRPr="00414631" w:rsidRDefault="00187FDF" w:rsidP="003D604A">
            <w:pPr>
              <w:pStyle w:val="a9"/>
              <w:jc w:val="center"/>
              <w:rPr>
                <w:rFonts w:ascii="Times New Roman" w:eastAsia="Times New Roman" w:hAnsi="Times New Roman"/>
                <w:lang w:eastAsia="ru-RU"/>
              </w:rPr>
            </w:pPr>
          </w:p>
        </w:tc>
      </w:tr>
      <w:tr w:rsidR="00187FDF" w:rsidRPr="00DF3E29" w:rsidTr="00187FDF">
        <w:trPr>
          <w:trHeight w:val="301"/>
        </w:trPr>
        <w:tc>
          <w:tcPr>
            <w:tcW w:w="426" w:type="dxa"/>
            <w:vMerge/>
            <w:tcBorders>
              <w:bottom w:val="single" w:sz="4" w:space="0" w:color="auto"/>
            </w:tcBorders>
          </w:tcPr>
          <w:p w:rsidR="00187FDF" w:rsidRPr="00414631" w:rsidRDefault="00187FDF" w:rsidP="003D604A">
            <w:pPr>
              <w:pStyle w:val="a9"/>
              <w:rPr>
                <w:rFonts w:ascii="Times New Roman" w:hAnsi="Times New Roman"/>
                <w:lang w:eastAsia="ru-RU"/>
              </w:rPr>
            </w:pPr>
          </w:p>
        </w:tc>
        <w:tc>
          <w:tcPr>
            <w:tcW w:w="7371" w:type="dxa"/>
            <w:gridSpan w:val="2"/>
            <w:tcBorders>
              <w:top w:val="single" w:sz="4" w:space="0" w:color="auto"/>
              <w:bottom w:val="single" w:sz="4" w:space="0" w:color="auto"/>
            </w:tcBorders>
            <w:vAlign w:val="center"/>
          </w:tcPr>
          <w:p w:rsidR="00187FDF" w:rsidRPr="00414631" w:rsidRDefault="00187FDF" w:rsidP="003D604A">
            <w:pPr>
              <w:pStyle w:val="a9"/>
              <w:rPr>
                <w:rFonts w:ascii="Times New Roman" w:eastAsia="Times New Roman" w:hAnsi="Times New Roman"/>
                <w:lang w:eastAsia="ru-RU"/>
              </w:rPr>
            </w:pPr>
            <w:r w:rsidRPr="00414631">
              <w:rPr>
                <w:rFonts w:ascii="Times New Roman" w:hAnsi="Times New Roman"/>
                <w:b/>
                <w:lang w:eastAsia="ru-RU"/>
              </w:rPr>
              <w:t>Итого по 2 критерию</w:t>
            </w:r>
          </w:p>
        </w:tc>
        <w:tc>
          <w:tcPr>
            <w:tcW w:w="1134" w:type="dxa"/>
            <w:tcBorders>
              <w:top w:val="single" w:sz="4" w:space="0" w:color="auto"/>
            </w:tcBorders>
          </w:tcPr>
          <w:p w:rsidR="00187FDF" w:rsidRPr="00414631" w:rsidRDefault="00187FDF" w:rsidP="003D604A">
            <w:pPr>
              <w:pStyle w:val="a9"/>
              <w:jc w:val="center"/>
              <w:rPr>
                <w:rFonts w:ascii="Times New Roman" w:eastAsia="Times New Roman" w:hAnsi="Times New Roman"/>
                <w:lang w:eastAsia="ru-RU"/>
              </w:rPr>
            </w:pPr>
            <w:r w:rsidRPr="00414631">
              <w:rPr>
                <w:rFonts w:ascii="Times New Roman" w:eastAsia="Times New Roman" w:hAnsi="Times New Roman"/>
                <w:b/>
                <w:lang w:eastAsia="ru-RU"/>
              </w:rPr>
              <w:t>4 баллов</w:t>
            </w:r>
          </w:p>
        </w:tc>
        <w:tc>
          <w:tcPr>
            <w:tcW w:w="1134" w:type="dxa"/>
            <w:tcBorders>
              <w:top w:val="single" w:sz="4" w:space="0" w:color="auto"/>
            </w:tcBorders>
          </w:tcPr>
          <w:p w:rsidR="00187FDF" w:rsidRPr="00414631" w:rsidRDefault="00187FDF" w:rsidP="003D604A">
            <w:pPr>
              <w:pStyle w:val="a9"/>
              <w:jc w:val="center"/>
              <w:rPr>
                <w:rFonts w:ascii="Times New Roman" w:eastAsia="Times New Roman" w:hAnsi="Times New Roman"/>
                <w:lang w:eastAsia="ru-RU"/>
              </w:rPr>
            </w:pPr>
          </w:p>
        </w:tc>
      </w:tr>
      <w:tr w:rsidR="00187FDF" w:rsidRPr="00DF3E29" w:rsidTr="00187FDF">
        <w:trPr>
          <w:trHeight w:val="882"/>
        </w:trPr>
        <w:tc>
          <w:tcPr>
            <w:tcW w:w="426" w:type="dxa"/>
            <w:vMerge w:val="restart"/>
            <w:tcBorders>
              <w:top w:val="single" w:sz="4" w:space="0" w:color="auto"/>
            </w:tcBorders>
          </w:tcPr>
          <w:p w:rsidR="00187FDF" w:rsidRPr="00414631" w:rsidRDefault="00187FDF" w:rsidP="003D604A">
            <w:pPr>
              <w:pStyle w:val="a9"/>
              <w:rPr>
                <w:rFonts w:ascii="Times New Roman" w:hAnsi="Times New Roman"/>
                <w:b/>
                <w:lang w:eastAsia="ru-RU"/>
              </w:rPr>
            </w:pPr>
            <w:r w:rsidRPr="00414631">
              <w:rPr>
                <w:rFonts w:ascii="Times New Roman" w:hAnsi="Times New Roman"/>
                <w:b/>
                <w:lang w:eastAsia="ru-RU"/>
              </w:rPr>
              <w:t>3</w:t>
            </w:r>
          </w:p>
        </w:tc>
        <w:tc>
          <w:tcPr>
            <w:tcW w:w="1843" w:type="dxa"/>
            <w:vMerge w:val="restart"/>
            <w:tcBorders>
              <w:top w:val="single" w:sz="4" w:space="0" w:color="auto"/>
              <w:bottom w:val="single" w:sz="4" w:space="0" w:color="auto"/>
            </w:tcBorders>
          </w:tcPr>
          <w:p w:rsidR="00187FDF" w:rsidRPr="00414631" w:rsidRDefault="00187FDF" w:rsidP="003D604A">
            <w:pPr>
              <w:pStyle w:val="a9"/>
              <w:rPr>
                <w:rFonts w:ascii="Times New Roman" w:hAnsi="Times New Roman"/>
                <w:b/>
              </w:rPr>
            </w:pPr>
            <w:r w:rsidRPr="00414631">
              <w:rPr>
                <w:rFonts w:ascii="Times New Roman" w:hAnsi="Times New Roman"/>
                <w:b/>
              </w:rPr>
              <w:t xml:space="preserve">Информационная открытость деятельности  </w:t>
            </w:r>
          </w:p>
          <w:p w:rsidR="00187FDF" w:rsidRPr="00414631" w:rsidRDefault="00187FDF" w:rsidP="003D604A">
            <w:pPr>
              <w:pStyle w:val="a9"/>
              <w:rPr>
                <w:rFonts w:ascii="Times New Roman" w:hAnsi="Times New Roman"/>
              </w:rPr>
            </w:pPr>
          </w:p>
          <w:p w:rsidR="00187FDF" w:rsidRPr="00414631" w:rsidRDefault="00187FDF" w:rsidP="003D604A">
            <w:pPr>
              <w:pStyle w:val="a9"/>
              <w:rPr>
                <w:rFonts w:ascii="Times New Roman" w:hAnsi="Times New Roman"/>
              </w:rPr>
            </w:pPr>
          </w:p>
          <w:p w:rsidR="00187FDF" w:rsidRPr="00414631" w:rsidRDefault="00187FDF" w:rsidP="003D604A">
            <w:pPr>
              <w:pStyle w:val="a9"/>
              <w:rPr>
                <w:rFonts w:ascii="Times New Roman" w:hAnsi="Times New Roman"/>
              </w:rPr>
            </w:pPr>
          </w:p>
          <w:p w:rsidR="00187FDF" w:rsidRPr="00414631" w:rsidRDefault="00187FDF" w:rsidP="003D604A">
            <w:pPr>
              <w:pStyle w:val="a9"/>
              <w:rPr>
                <w:rFonts w:ascii="Times New Roman" w:hAnsi="Times New Roman"/>
              </w:rPr>
            </w:pPr>
          </w:p>
          <w:p w:rsidR="00187FDF" w:rsidRPr="00414631" w:rsidRDefault="00187FDF" w:rsidP="003D604A">
            <w:pPr>
              <w:pStyle w:val="a9"/>
              <w:rPr>
                <w:rFonts w:ascii="Times New Roman" w:hAnsi="Times New Roman"/>
                <w:lang w:eastAsia="ru-RU"/>
              </w:rPr>
            </w:pPr>
          </w:p>
        </w:tc>
        <w:tc>
          <w:tcPr>
            <w:tcW w:w="5528" w:type="dxa"/>
          </w:tcPr>
          <w:p w:rsidR="00187FDF" w:rsidRPr="00414631" w:rsidRDefault="00187FDF" w:rsidP="003D604A">
            <w:pPr>
              <w:pStyle w:val="a9"/>
              <w:rPr>
                <w:rFonts w:ascii="Times New Roman" w:eastAsia="Times New Roman" w:hAnsi="Times New Roman"/>
                <w:lang w:eastAsia="ru-RU"/>
              </w:rPr>
            </w:pPr>
            <w:r w:rsidRPr="00414631">
              <w:rPr>
                <w:rFonts w:ascii="Times New Roman" w:eastAsia="Times New Roman" w:hAnsi="Times New Roman"/>
                <w:lang w:eastAsia="ru-RU"/>
              </w:rPr>
              <w:t>3.1.  Публикации:</w:t>
            </w:r>
          </w:p>
          <w:p w:rsidR="00187FDF" w:rsidRPr="00414631" w:rsidRDefault="00187FDF" w:rsidP="003D604A">
            <w:pPr>
              <w:pStyle w:val="a9"/>
              <w:numPr>
                <w:ilvl w:val="0"/>
                <w:numId w:val="1"/>
              </w:numPr>
              <w:rPr>
                <w:rFonts w:ascii="Times New Roman" w:eastAsia="Times New Roman" w:hAnsi="Times New Roman"/>
                <w:lang w:eastAsia="ru-RU"/>
              </w:rPr>
            </w:pPr>
            <w:r w:rsidRPr="00414631">
              <w:rPr>
                <w:rFonts w:ascii="Times New Roman" w:eastAsia="Times New Roman" w:hAnsi="Times New Roman"/>
                <w:lang w:eastAsia="ru-RU"/>
              </w:rPr>
              <w:t xml:space="preserve">Внутри учреждения </w:t>
            </w:r>
          </w:p>
          <w:p w:rsidR="00187FDF" w:rsidRPr="00414631" w:rsidRDefault="00187FDF" w:rsidP="003D604A">
            <w:pPr>
              <w:pStyle w:val="a9"/>
              <w:numPr>
                <w:ilvl w:val="0"/>
                <w:numId w:val="1"/>
              </w:numPr>
              <w:rPr>
                <w:rFonts w:ascii="Times New Roman" w:eastAsia="Times New Roman" w:hAnsi="Times New Roman"/>
                <w:lang w:eastAsia="ru-RU"/>
              </w:rPr>
            </w:pPr>
            <w:r w:rsidRPr="00414631">
              <w:rPr>
                <w:rFonts w:ascii="Times New Roman" w:hAnsi="Times New Roman"/>
                <w:lang w:eastAsia="ru-RU"/>
              </w:rPr>
              <w:t>На сайте ДОУ</w:t>
            </w:r>
          </w:p>
        </w:tc>
        <w:tc>
          <w:tcPr>
            <w:tcW w:w="1134" w:type="dxa"/>
          </w:tcPr>
          <w:p w:rsidR="00187FDF" w:rsidRPr="00414631" w:rsidRDefault="00187FDF" w:rsidP="003D604A">
            <w:pPr>
              <w:pStyle w:val="a9"/>
              <w:jc w:val="center"/>
              <w:rPr>
                <w:rFonts w:ascii="Times New Roman" w:eastAsia="Times New Roman" w:hAnsi="Times New Roman"/>
                <w:lang w:eastAsia="ru-RU"/>
              </w:rPr>
            </w:pPr>
          </w:p>
          <w:p w:rsidR="00187FDF" w:rsidRPr="00414631" w:rsidRDefault="00187FDF" w:rsidP="003D604A">
            <w:pPr>
              <w:pStyle w:val="a9"/>
              <w:jc w:val="center"/>
              <w:rPr>
                <w:rFonts w:ascii="Times New Roman" w:eastAsia="Times New Roman" w:hAnsi="Times New Roman"/>
                <w:lang w:eastAsia="ru-RU"/>
              </w:rPr>
            </w:pPr>
            <w:r w:rsidRPr="00414631">
              <w:rPr>
                <w:rFonts w:ascii="Times New Roman" w:eastAsia="Times New Roman" w:hAnsi="Times New Roman"/>
                <w:lang w:eastAsia="ru-RU"/>
              </w:rPr>
              <w:t>1,0</w:t>
            </w:r>
          </w:p>
          <w:p w:rsidR="00187FDF" w:rsidRPr="00414631" w:rsidRDefault="00187FDF" w:rsidP="003D604A">
            <w:pPr>
              <w:pStyle w:val="a9"/>
              <w:jc w:val="center"/>
              <w:rPr>
                <w:rFonts w:ascii="Times New Roman" w:eastAsia="Times New Roman" w:hAnsi="Times New Roman"/>
                <w:lang w:eastAsia="ru-RU"/>
              </w:rPr>
            </w:pPr>
          </w:p>
        </w:tc>
        <w:tc>
          <w:tcPr>
            <w:tcW w:w="1134" w:type="dxa"/>
          </w:tcPr>
          <w:p w:rsidR="00187FDF" w:rsidRPr="00414631" w:rsidRDefault="00187FDF" w:rsidP="003D604A">
            <w:pPr>
              <w:pStyle w:val="a9"/>
              <w:jc w:val="center"/>
              <w:rPr>
                <w:rFonts w:ascii="Times New Roman" w:eastAsia="Times New Roman" w:hAnsi="Times New Roman"/>
                <w:lang w:eastAsia="ru-RU"/>
              </w:rPr>
            </w:pPr>
          </w:p>
        </w:tc>
      </w:tr>
      <w:tr w:rsidR="00187FDF" w:rsidRPr="00DF3E29" w:rsidTr="00187FDF">
        <w:trPr>
          <w:trHeight w:val="694"/>
        </w:trPr>
        <w:tc>
          <w:tcPr>
            <w:tcW w:w="426" w:type="dxa"/>
            <w:vMerge/>
          </w:tcPr>
          <w:p w:rsidR="00187FDF" w:rsidRPr="00414631" w:rsidRDefault="00187FDF" w:rsidP="003D604A">
            <w:pPr>
              <w:pStyle w:val="a9"/>
              <w:rPr>
                <w:rFonts w:ascii="Times New Roman" w:hAnsi="Times New Roman"/>
                <w:lang w:eastAsia="ru-RU"/>
              </w:rPr>
            </w:pPr>
          </w:p>
        </w:tc>
        <w:tc>
          <w:tcPr>
            <w:tcW w:w="1843" w:type="dxa"/>
            <w:vMerge/>
            <w:tcBorders>
              <w:bottom w:val="single" w:sz="4" w:space="0" w:color="auto"/>
            </w:tcBorders>
          </w:tcPr>
          <w:p w:rsidR="00187FDF" w:rsidRPr="00414631" w:rsidRDefault="00187FDF" w:rsidP="003D604A">
            <w:pPr>
              <w:pStyle w:val="a9"/>
              <w:rPr>
                <w:rFonts w:ascii="Times New Roman" w:hAnsi="Times New Roman"/>
                <w:lang w:eastAsia="ru-RU"/>
              </w:rPr>
            </w:pPr>
          </w:p>
        </w:tc>
        <w:tc>
          <w:tcPr>
            <w:tcW w:w="5528" w:type="dxa"/>
          </w:tcPr>
          <w:p w:rsidR="00187FDF" w:rsidRPr="00414631" w:rsidRDefault="00187FDF" w:rsidP="003D604A">
            <w:pPr>
              <w:pStyle w:val="a9"/>
              <w:rPr>
                <w:rFonts w:ascii="Times New Roman" w:eastAsia="Times New Roman" w:hAnsi="Times New Roman"/>
                <w:lang w:eastAsia="ru-RU"/>
              </w:rPr>
            </w:pPr>
            <w:r w:rsidRPr="00414631">
              <w:rPr>
                <w:rFonts w:ascii="Times New Roman" w:eastAsia="Times New Roman" w:hAnsi="Times New Roman"/>
                <w:lang w:eastAsia="ru-RU"/>
              </w:rPr>
              <w:t xml:space="preserve">3.2.  Продуктивное участие в реализации системы методической деятельности ДОУ: </w:t>
            </w:r>
          </w:p>
          <w:p w:rsidR="00187FDF" w:rsidRPr="00414631" w:rsidRDefault="00187FDF" w:rsidP="003D604A">
            <w:pPr>
              <w:pStyle w:val="a9"/>
              <w:rPr>
                <w:rFonts w:ascii="Times New Roman" w:eastAsia="Times New Roman" w:hAnsi="Times New Roman"/>
                <w:lang w:eastAsia="ru-RU"/>
              </w:rPr>
            </w:pPr>
            <w:r w:rsidRPr="00414631">
              <w:rPr>
                <w:rFonts w:ascii="Times New Roman" w:eastAsia="Times New Roman" w:hAnsi="Times New Roman"/>
                <w:lang w:eastAsia="ru-RU"/>
              </w:rPr>
              <w:t>-Педагогических советах и семинарах и  т.д.</w:t>
            </w:r>
          </w:p>
          <w:p w:rsidR="00187FDF" w:rsidRPr="00414631" w:rsidRDefault="00187FDF" w:rsidP="003D604A">
            <w:pPr>
              <w:pStyle w:val="a9"/>
              <w:rPr>
                <w:rFonts w:ascii="Times New Roman" w:eastAsia="Times New Roman" w:hAnsi="Times New Roman"/>
                <w:lang w:eastAsia="ru-RU"/>
              </w:rPr>
            </w:pPr>
            <w:r w:rsidRPr="00414631">
              <w:rPr>
                <w:rFonts w:ascii="Times New Roman" w:eastAsia="Times New Roman" w:hAnsi="Times New Roman"/>
                <w:lang w:eastAsia="ru-RU"/>
              </w:rPr>
              <w:t>-Открытых просмотрах и других педагогических мероприятий.</w:t>
            </w:r>
          </w:p>
        </w:tc>
        <w:tc>
          <w:tcPr>
            <w:tcW w:w="1134" w:type="dxa"/>
          </w:tcPr>
          <w:p w:rsidR="00187FDF" w:rsidRPr="00414631" w:rsidRDefault="00187FDF" w:rsidP="003D604A">
            <w:pPr>
              <w:pStyle w:val="a9"/>
              <w:jc w:val="center"/>
              <w:rPr>
                <w:rFonts w:ascii="Times New Roman" w:eastAsia="Times New Roman" w:hAnsi="Times New Roman"/>
                <w:lang w:eastAsia="ru-RU"/>
              </w:rPr>
            </w:pPr>
            <w:r w:rsidRPr="00414631">
              <w:rPr>
                <w:rFonts w:ascii="Times New Roman" w:eastAsia="Times New Roman" w:hAnsi="Times New Roman"/>
                <w:lang w:eastAsia="ru-RU"/>
              </w:rPr>
              <w:t>1,0</w:t>
            </w:r>
          </w:p>
        </w:tc>
        <w:tc>
          <w:tcPr>
            <w:tcW w:w="1134" w:type="dxa"/>
          </w:tcPr>
          <w:p w:rsidR="00187FDF" w:rsidRPr="00414631" w:rsidRDefault="00187FDF" w:rsidP="003D604A">
            <w:pPr>
              <w:pStyle w:val="a9"/>
              <w:jc w:val="center"/>
              <w:rPr>
                <w:rFonts w:ascii="Times New Roman" w:eastAsia="Times New Roman" w:hAnsi="Times New Roman"/>
                <w:lang w:eastAsia="ru-RU"/>
              </w:rPr>
            </w:pPr>
          </w:p>
        </w:tc>
      </w:tr>
      <w:tr w:rsidR="00187FDF" w:rsidRPr="00DF3E29" w:rsidTr="00187FDF">
        <w:trPr>
          <w:trHeight w:val="451"/>
        </w:trPr>
        <w:tc>
          <w:tcPr>
            <w:tcW w:w="426" w:type="dxa"/>
            <w:vMerge/>
          </w:tcPr>
          <w:p w:rsidR="00187FDF" w:rsidRPr="00414631" w:rsidRDefault="00187FDF" w:rsidP="003D604A">
            <w:pPr>
              <w:pStyle w:val="a9"/>
              <w:rPr>
                <w:rFonts w:ascii="Times New Roman" w:hAnsi="Times New Roman"/>
                <w:lang w:eastAsia="ru-RU"/>
              </w:rPr>
            </w:pPr>
          </w:p>
        </w:tc>
        <w:tc>
          <w:tcPr>
            <w:tcW w:w="7371" w:type="dxa"/>
            <w:gridSpan w:val="2"/>
            <w:tcBorders>
              <w:top w:val="single" w:sz="4" w:space="0" w:color="auto"/>
              <w:bottom w:val="single" w:sz="4" w:space="0" w:color="auto"/>
            </w:tcBorders>
            <w:vAlign w:val="center"/>
          </w:tcPr>
          <w:p w:rsidR="00187FDF" w:rsidRPr="00414631" w:rsidRDefault="00187FDF" w:rsidP="003D604A">
            <w:pPr>
              <w:pStyle w:val="a9"/>
              <w:rPr>
                <w:rFonts w:ascii="Times New Roman" w:eastAsia="Times New Roman" w:hAnsi="Times New Roman"/>
                <w:lang w:eastAsia="ru-RU"/>
              </w:rPr>
            </w:pPr>
            <w:r w:rsidRPr="00414631">
              <w:rPr>
                <w:rFonts w:ascii="Times New Roman" w:hAnsi="Times New Roman"/>
                <w:b/>
                <w:lang w:eastAsia="ru-RU"/>
              </w:rPr>
              <w:t>Итого по 3 критерию</w:t>
            </w:r>
          </w:p>
        </w:tc>
        <w:tc>
          <w:tcPr>
            <w:tcW w:w="1134" w:type="dxa"/>
            <w:vAlign w:val="center"/>
          </w:tcPr>
          <w:p w:rsidR="00187FDF" w:rsidRPr="00414631" w:rsidRDefault="00187FDF" w:rsidP="003D604A">
            <w:pPr>
              <w:pStyle w:val="a9"/>
              <w:jc w:val="center"/>
              <w:rPr>
                <w:rFonts w:ascii="Times New Roman" w:eastAsia="Times New Roman" w:hAnsi="Times New Roman"/>
                <w:b/>
                <w:lang w:eastAsia="ru-RU"/>
              </w:rPr>
            </w:pPr>
            <w:r w:rsidRPr="00414631">
              <w:rPr>
                <w:rFonts w:ascii="Times New Roman" w:eastAsia="Times New Roman" w:hAnsi="Times New Roman"/>
                <w:b/>
                <w:lang w:eastAsia="ru-RU"/>
              </w:rPr>
              <w:t>2 баллов</w:t>
            </w:r>
          </w:p>
        </w:tc>
        <w:tc>
          <w:tcPr>
            <w:tcW w:w="1134" w:type="dxa"/>
          </w:tcPr>
          <w:p w:rsidR="00187FDF" w:rsidRPr="00414631" w:rsidRDefault="00187FDF" w:rsidP="003D604A">
            <w:pPr>
              <w:pStyle w:val="a9"/>
              <w:rPr>
                <w:rFonts w:ascii="Times New Roman" w:eastAsia="Times New Roman" w:hAnsi="Times New Roman"/>
                <w:lang w:eastAsia="ru-RU"/>
              </w:rPr>
            </w:pPr>
          </w:p>
        </w:tc>
      </w:tr>
      <w:tr w:rsidR="00187FDF" w:rsidRPr="00DF3E29" w:rsidTr="00187FDF">
        <w:trPr>
          <w:trHeight w:val="357"/>
        </w:trPr>
        <w:tc>
          <w:tcPr>
            <w:tcW w:w="426" w:type="dxa"/>
            <w:vMerge w:val="restart"/>
          </w:tcPr>
          <w:p w:rsidR="00187FDF" w:rsidRPr="00414631" w:rsidRDefault="00187FDF" w:rsidP="003D604A">
            <w:pPr>
              <w:pStyle w:val="a9"/>
              <w:rPr>
                <w:rFonts w:ascii="Times New Roman" w:hAnsi="Times New Roman"/>
                <w:b/>
                <w:lang w:eastAsia="ru-RU"/>
              </w:rPr>
            </w:pPr>
            <w:r w:rsidRPr="00414631">
              <w:rPr>
                <w:rFonts w:ascii="Times New Roman" w:hAnsi="Times New Roman"/>
                <w:b/>
                <w:lang w:eastAsia="ru-RU"/>
              </w:rPr>
              <w:t>4</w:t>
            </w:r>
          </w:p>
          <w:p w:rsidR="00187FDF" w:rsidRPr="00414631" w:rsidRDefault="00187FDF" w:rsidP="003D604A">
            <w:pPr>
              <w:pStyle w:val="a9"/>
              <w:rPr>
                <w:rFonts w:ascii="Times New Roman" w:hAnsi="Times New Roman"/>
                <w:lang w:eastAsia="ru-RU"/>
              </w:rPr>
            </w:pPr>
          </w:p>
          <w:p w:rsidR="00187FDF" w:rsidRPr="00414631" w:rsidRDefault="00187FDF" w:rsidP="003D604A">
            <w:pPr>
              <w:pStyle w:val="a9"/>
              <w:rPr>
                <w:rFonts w:ascii="Times New Roman" w:hAnsi="Times New Roman"/>
                <w:lang w:eastAsia="ru-RU"/>
              </w:rPr>
            </w:pPr>
          </w:p>
          <w:p w:rsidR="00187FDF" w:rsidRPr="00414631" w:rsidRDefault="00187FDF" w:rsidP="003D604A">
            <w:pPr>
              <w:pStyle w:val="a9"/>
              <w:rPr>
                <w:rFonts w:ascii="Times New Roman" w:hAnsi="Times New Roman"/>
                <w:lang w:eastAsia="ru-RU"/>
              </w:rPr>
            </w:pPr>
          </w:p>
          <w:p w:rsidR="00187FDF" w:rsidRPr="00414631" w:rsidRDefault="00187FDF" w:rsidP="003D604A">
            <w:pPr>
              <w:pStyle w:val="a9"/>
              <w:rPr>
                <w:rFonts w:ascii="Times New Roman" w:hAnsi="Times New Roman"/>
                <w:lang w:eastAsia="ru-RU"/>
              </w:rPr>
            </w:pPr>
          </w:p>
          <w:p w:rsidR="00187FDF" w:rsidRPr="00414631" w:rsidRDefault="00187FDF" w:rsidP="003D604A">
            <w:pPr>
              <w:pStyle w:val="a9"/>
              <w:rPr>
                <w:rFonts w:ascii="Times New Roman" w:hAnsi="Times New Roman"/>
                <w:lang w:eastAsia="ru-RU"/>
              </w:rPr>
            </w:pPr>
          </w:p>
        </w:tc>
        <w:tc>
          <w:tcPr>
            <w:tcW w:w="1843" w:type="dxa"/>
            <w:vMerge w:val="restart"/>
            <w:tcBorders>
              <w:top w:val="single" w:sz="4" w:space="0" w:color="auto"/>
              <w:right w:val="single" w:sz="4" w:space="0" w:color="auto"/>
            </w:tcBorders>
          </w:tcPr>
          <w:p w:rsidR="00187FDF" w:rsidRPr="00414631" w:rsidRDefault="00187FDF" w:rsidP="003D604A">
            <w:pPr>
              <w:pStyle w:val="a9"/>
              <w:rPr>
                <w:rFonts w:ascii="Times New Roman" w:eastAsia="Times New Roman" w:hAnsi="Times New Roman"/>
                <w:b/>
              </w:rPr>
            </w:pPr>
            <w:r w:rsidRPr="00414631">
              <w:rPr>
                <w:rFonts w:ascii="Times New Roman" w:eastAsia="Times New Roman" w:hAnsi="Times New Roman"/>
                <w:b/>
              </w:rPr>
              <w:t xml:space="preserve">Реализация программ или мероприятий по сохранению и укреплению здоровья детей </w:t>
            </w:r>
          </w:p>
        </w:tc>
        <w:tc>
          <w:tcPr>
            <w:tcW w:w="5528" w:type="dxa"/>
            <w:tcBorders>
              <w:left w:val="single" w:sz="4" w:space="0" w:color="auto"/>
            </w:tcBorders>
          </w:tcPr>
          <w:p w:rsidR="00187FDF" w:rsidRDefault="00187FDF" w:rsidP="003D604A">
            <w:pPr>
              <w:pStyle w:val="a9"/>
              <w:rPr>
                <w:rFonts w:ascii="Times New Roman" w:eastAsia="Times New Roman" w:hAnsi="Times New Roman"/>
                <w:lang w:eastAsia="ru-RU"/>
              </w:rPr>
            </w:pPr>
            <w:r w:rsidRPr="00414631">
              <w:rPr>
                <w:rFonts w:ascii="Times New Roman" w:hAnsi="Times New Roman"/>
                <w:lang w:eastAsia="ru-RU"/>
              </w:rPr>
              <w:t xml:space="preserve">4.1.  </w:t>
            </w:r>
            <w:r w:rsidRPr="00414631">
              <w:rPr>
                <w:rFonts w:ascii="Times New Roman" w:eastAsia="Times New Roman" w:hAnsi="Times New Roman"/>
                <w:lang w:eastAsia="ru-RU"/>
              </w:rPr>
              <w:t>Организация диспансеризации обучающихся</w:t>
            </w:r>
          </w:p>
          <w:p w:rsidR="00187FDF" w:rsidRDefault="00187FDF" w:rsidP="003D604A">
            <w:pPr>
              <w:pStyle w:val="a9"/>
              <w:rPr>
                <w:rFonts w:ascii="Times New Roman" w:eastAsia="Times New Roman" w:hAnsi="Times New Roman"/>
                <w:lang w:eastAsia="ru-RU"/>
              </w:rPr>
            </w:pPr>
          </w:p>
          <w:p w:rsidR="00187FDF" w:rsidRPr="00414631" w:rsidRDefault="00187FDF" w:rsidP="003D604A">
            <w:pPr>
              <w:pStyle w:val="a9"/>
              <w:rPr>
                <w:rFonts w:ascii="Times New Roman" w:eastAsia="Times New Roman" w:hAnsi="Times New Roman"/>
                <w:lang w:eastAsia="ru-RU"/>
              </w:rPr>
            </w:pPr>
            <w:r w:rsidRPr="00414631">
              <w:rPr>
                <w:rFonts w:ascii="Times New Roman" w:eastAsia="Times New Roman" w:hAnsi="Times New Roman"/>
                <w:lang w:eastAsia="ru-RU"/>
              </w:rPr>
              <w:t xml:space="preserve"> </w:t>
            </w:r>
          </w:p>
        </w:tc>
        <w:tc>
          <w:tcPr>
            <w:tcW w:w="1134" w:type="dxa"/>
          </w:tcPr>
          <w:p w:rsidR="00187FDF" w:rsidRPr="00414631" w:rsidRDefault="00187FDF" w:rsidP="003D604A">
            <w:pPr>
              <w:pStyle w:val="a9"/>
              <w:jc w:val="center"/>
              <w:rPr>
                <w:rFonts w:ascii="Times New Roman" w:eastAsia="Times New Roman" w:hAnsi="Times New Roman"/>
                <w:lang w:eastAsia="ru-RU"/>
              </w:rPr>
            </w:pPr>
            <w:r w:rsidRPr="00414631">
              <w:rPr>
                <w:rFonts w:ascii="Times New Roman" w:eastAsia="Times New Roman" w:hAnsi="Times New Roman"/>
                <w:lang w:eastAsia="ru-RU"/>
              </w:rPr>
              <w:t>1,0</w:t>
            </w:r>
          </w:p>
        </w:tc>
        <w:tc>
          <w:tcPr>
            <w:tcW w:w="1134" w:type="dxa"/>
          </w:tcPr>
          <w:p w:rsidR="00187FDF" w:rsidRPr="00414631" w:rsidRDefault="00187FDF" w:rsidP="003D604A">
            <w:pPr>
              <w:pStyle w:val="a9"/>
              <w:jc w:val="center"/>
              <w:rPr>
                <w:rFonts w:ascii="Times New Roman" w:eastAsia="Times New Roman" w:hAnsi="Times New Roman"/>
                <w:lang w:eastAsia="ru-RU"/>
              </w:rPr>
            </w:pPr>
          </w:p>
        </w:tc>
      </w:tr>
      <w:tr w:rsidR="00187FDF" w:rsidRPr="00DF3E29" w:rsidTr="00187FDF">
        <w:tc>
          <w:tcPr>
            <w:tcW w:w="426" w:type="dxa"/>
            <w:vMerge/>
          </w:tcPr>
          <w:p w:rsidR="00187FDF" w:rsidRPr="00414631" w:rsidRDefault="00187FDF" w:rsidP="003D604A">
            <w:pPr>
              <w:pStyle w:val="a9"/>
              <w:rPr>
                <w:rFonts w:ascii="Times New Roman" w:hAnsi="Times New Roman"/>
                <w:lang w:eastAsia="ru-RU"/>
              </w:rPr>
            </w:pPr>
          </w:p>
        </w:tc>
        <w:tc>
          <w:tcPr>
            <w:tcW w:w="1843" w:type="dxa"/>
            <w:vMerge/>
            <w:tcBorders>
              <w:bottom w:val="single" w:sz="4" w:space="0" w:color="auto"/>
              <w:right w:val="single" w:sz="4" w:space="0" w:color="auto"/>
            </w:tcBorders>
          </w:tcPr>
          <w:p w:rsidR="00187FDF" w:rsidRPr="00414631" w:rsidRDefault="00187FDF" w:rsidP="003D604A">
            <w:pPr>
              <w:pStyle w:val="a9"/>
              <w:rPr>
                <w:rFonts w:ascii="Times New Roman" w:hAnsi="Times New Roman"/>
                <w:lang w:eastAsia="ru-RU"/>
              </w:rPr>
            </w:pPr>
          </w:p>
        </w:tc>
        <w:tc>
          <w:tcPr>
            <w:tcW w:w="5528" w:type="dxa"/>
            <w:tcBorders>
              <w:left w:val="single" w:sz="4" w:space="0" w:color="auto"/>
            </w:tcBorders>
          </w:tcPr>
          <w:p w:rsidR="00187FDF" w:rsidRPr="00414631" w:rsidRDefault="00187FDF" w:rsidP="003D604A">
            <w:pPr>
              <w:pStyle w:val="a9"/>
              <w:rPr>
                <w:rFonts w:ascii="Times New Roman" w:eastAsia="Times New Roman" w:hAnsi="Times New Roman"/>
                <w:b/>
                <w:lang w:eastAsia="ru-RU"/>
              </w:rPr>
            </w:pPr>
            <w:r w:rsidRPr="00414631">
              <w:rPr>
                <w:rFonts w:ascii="Times New Roman" w:eastAsia="Times New Roman" w:hAnsi="Times New Roman"/>
                <w:lang w:eastAsia="ru-RU"/>
              </w:rPr>
              <w:t>4.2. Снижение заболеваемости (%)</w:t>
            </w:r>
          </w:p>
        </w:tc>
        <w:tc>
          <w:tcPr>
            <w:tcW w:w="1134" w:type="dxa"/>
          </w:tcPr>
          <w:p w:rsidR="00187FDF" w:rsidRPr="00414631" w:rsidRDefault="00187FDF" w:rsidP="003D604A">
            <w:pPr>
              <w:pStyle w:val="a9"/>
              <w:jc w:val="center"/>
              <w:rPr>
                <w:rFonts w:ascii="Times New Roman" w:eastAsia="Times New Roman" w:hAnsi="Times New Roman"/>
                <w:lang w:eastAsia="ru-RU"/>
              </w:rPr>
            </w:pPr>
            <w:r w:rsidRPr="00414631">
              <w:rPr>
                <w:rFonts w:ascii="Times New Roman" w:eastAsia="Times New Roman" w:hAnsi="Times New Roman"/>
                <w:lang w:eastAsia="ru-RU"/>
              </w:rPr>
              <w:t>1,0</w:t>
            </w:r>
          </w:p>
        </w:tc>
        <w:tc>
          <w:tcPr>
            <w:tcW w:w="1134" w:type="dxa"/>
          </w:tcPr>
          <w:p w:rsidR="00187FDF" w:rsidRPr="00414631" w:rsidRDefault="00187FDF" w:rsidP="003D604A">
            <w:pPr>
              <w:pStyle w:val="a9"/>
              <w:jc w:val="center"/>
              <w:rPr>
                <w:rFonts w:ascii="Times New Roman" w:hAnsi="Times New Roman"/>
                <w:lang w:eastAsia="ru-RU"/>
              </w:rPr>
            </w:pPr>
          </w:p>
        </w:tc>
      </w:tr>
      <w:tr w:rsidR="00187FDF" w:rsidRPr="00DF3E29" w:rsidTr="00187FDF">
        <w:trPr>
          <w:trHeight w:val="460"/>
        </w:trPr>
        <w:tc>
          <w:tcPr>
            <w:tcW w:w="426" w:type="dxa"/>
            <w:vMerge/>
            <w:tcBorders>
              <w:bottom w:val="single" w:sz="4" w:space="0" w:color="auto"/>
            </w:tcBorders>
          </w:tcPr>
          <w:p w:rsidR="00187FDF" w:rsidRPr="00414631" w:rsidRDefault="00187FDF" w:rsidP="003D604A">
            <w:pPr>
              <w:pStyle w:val="a9"/>
              <w:rPr>
                <w:rFonts w:ascii="Times New Roman" w:hAnsi="Times New Roman"/>
                <w:lang w:eastAsia="ru-RU"/>
              </w:rPr>
            </w:pPr>
          </w:p>
        </w:tc>
        <w:tc>
          <w:tcPr>
            <w:tcW w:w="7371" w:type="dxa"/>
            <w:gridSpan w:val="2"/>
            <w:tcBorders>
              <w:top w:val="single" w:sz="4" w:space="0" w:color="auto"/>
              <w:bottom w:val="single" w:sz="4" w:space="0" w:color="auto"/>
            </w:tcBorders>
            <w:vAlign w:val="center"/>
          </w:tcPr>
          <w:p w:rsidR="00187FDF" w:rsidRPr="00414631" w:rsidRDefault="00187FDF" w:rsidP="003D604A">
            <w:pPr>
              <w:pStyle w:val="a9"/>
              <w:rPr>
                <w:rFonts w:ascii="Times New Roman" w:eastAsia="Times New Roman" w:hAnsi="Times New Roman"/>
                <w:b/>
                <w:lang w:eastAsia="ru-RU"/>
              </w:rPr>
            </w:pPr>
            <w:r w:rsidRPr="00414631">
              <w:rPr>
                <w:rFonts w:ascii="Times New Roman" w:hAnsi="Times New Roman"/>
                <w:b/>
                <w:lang w:eastAsia="ru-RU"/>
              </w:rPr>
              <w:t>Итого по 4 критерию</w:t>
            </w:r>
          </w:p>
        </w:tc>
        <w:tc>
          <w:tcPr>
            <w:tcW w:w="1134" w:type="dxa"/>
            <w:vAlign w:val="center"/>
          </w:tcPr>
          <w:p w:rsidR="00187FDF" w:rsidRPr="00414631" w:rsidRDefault="00187FDF" w:rsidP="003D604A">
            <w:pPr>
              <w:pStyle w:val="a9"/>
              <w:jc w:val="center"/>
              <w:rPr>
                <w:rFonts w:ascii="Times New Roman" w:eastAsia="Times New Roman" w:hAnsi="Times New Roman"/>
                <w:b/>
                <w:lang w:eastAsia="ru-RU"/>
              </w:rPr>
            </w:pPr>
            <w:r w:rsidRPr="00414631">
              <w:rPr>
                <w:rFonts w:ascii="Times New Roman" w:eastAsia="Times New Roman" w:hAnsi="Times New Roman"/>
                <w:b/>
                <w:lang w:eastAsia="ru-RU"/>
              </w:rPr>
              <w:t>2 балла</w:t>
            </w:r>
          </w:p>
        </w:tc>
        <w:tc>
          <w:tcPr>
            <w:tcW w:w="1134" w:type="dxa"/>
          </w:tcPr>
          <w:p w:rsidR="00187FDF" w:rsidRPr="00414631" w:rsidRDefault="00187FDF" w:rsidP="003D604A">
            <w:pPr>
              <w:pStyle w:val="a9"/>
              <w:rPr>
                <w:rFonts w:ascii="Times New Roman" w:eastAsia="Times New Roman" w:hAnsi="Times New Roman"/>
                <w:lang w:eastAsia="ru-RU"/>
              </w:rPr>
            </w:pPr>
          </w:p>
        </w:tc>
      </w:tr>
      <w:tr w:rsidR="00187FDF" w:rsidRPr="00DF3E29" w:rsidTr="00187FDF">
        <w:trPr>
          <w:trHeight w:val="198"/>
        </w:trPr>
        <w:tc>
          <w:tcPr>
            <w:tcW w:w="426" w:type="dxa"/>
            <w:tcBorders>
              <w:top w:val="single" w:sz="4" w:space="0" w:color="auto"/>
            </w:tcBorders>
          </w:tcPr>
          <w:p w:rsidR="00187FDF" w:rsidRPr="00414631" w:rsidRDefault="00187FDF" w:rsidP="003D604A">
            <w:pPr>
              <w:pStyle w:val="a9"/>
              <w:rPr>
                <w:rFonts w:ascii="Times New Roman" w:hAnsi="Times New Roman"/>
                <w:lang w:eastAsia="ru-RU"/>
              </w:rPr>
            </w:pPr>
          </w:p>
        </w:tc>
        <w:tc>
          <w:tcPr>
            <w:tcW w:w="7371" w:type="dxa"/>
            <w:gridSpan w:val="2"/>
            <w:tcBorders>
              <w:top w:val="single" w:sz="4" w:space="0" w:color="auto"/>
            </w:tcBorders>
          </w:tcPr>
          <w:p w:rsidR="00187FDF" w:rsidRPr="00414631" w:rsidRDefault="00187FDF" w:rsidP="003D604A">
            <w:pPr>
              <w:pStyle w:val="a9"/>
              <w:rPr>
                <w:rFonts w:ascii="Times New Roman" w:eastAsia="Times New Roman" w:hAnsi="Times New Roman"/>
                <w:b/>
                <w:lang w:eastAsia="ru-RU"/>
              </w:rPr>
            </w:pPr>
            <w:r w:rsidRPr="00414631">
              <w:rPr>
                <w:rFonts w:ascii="Times New Roman" w:hAnsi="Times New Roman"/>
                <w:b/>
                <w:lang w:eastAsia="ru-RU"/>
              </w:rPr>
              <w:t>Всего по всем критериям</w:t>
            </w:r>
          </w:p>
        </w:tc>
        <w:tc>
          <w:tcPr>
            <w:tcW w:w="1134" w:type="dxa"/>
          </w:tcPr>
          <w:p w:rsidR="00187FDF" w:rsidRPr="00414631" w:rsidRDefault="00187FDF" w:rsidP="003D604A">
            <w:pPr>
              <w:pStyle w:val="a9"/>
              <w:rPr>
                <w:rFonts w:ascii="Times New Roman" w:eastAsia="Times New Roman" w:hAnsi="Times New Roman"/>
                <w:b/>
                <w:lang w:eastAsia="ru-RU"/>
              </w:rPr>
            </w:pPr>
            <w:r>
              <w:rPr>
                <w:rFonts w:ascii="Times New Roman" w:eastAsia="Times New Roman" w:hAnsi="Times New Roman"/>
                <w:b/>
                <w:lang w:eastAsia="ru-RU"/>
              </w:rPr>
              <w:t>1</w:t>
            </w:r>
            <w:r w:rsidRPr="00414631">
              <w:rPr>
                <w:rFonts w:ascii="Times New Roman" w:eastAsia="Times New Roman" w:hAnsi="Times New Roman"/>
                <w:b/>
                <w:lang w:eastAsia="ru-RU"/>
              </w:rPr>
              <w:t>0 баллов</w:t>
            </w:r>
          </w:p>
        </w:tc>
        <w:tc>
          <w:tcPr>
            <w:tcW w:w="1134" w:type="dxa"/>
          </w:tcPr>
          <w:p w:rsidR="00187FDF" w:rsidRPr="00414631" w:rsidRDefault="00187FDF" w:rsidP="003D604A">
            <w:pPr>
              <w:pStyle w:val="a9"/>
              <w:rPr>
                <w:rFonts w:ascii="Times New Roman" w:eastAsia="Times New Roman" w:hAnsi="Times New Roman"/>
                <w:b/>
                <w:lang w:eastAsia="ru-RU"/>
              </w:rPr>
            </w:pPr>
          </w:p>
        </w:tc>
      </w:tr>
    </w:tbl>
    <w:p w:rsidR="00187FDF" w:rsidRDefault="00187FDF" w:rsidP="00187FDF">
      <w:pPr>
        <w:spacing w:after="0"/>
        <w:jc w:val="both"/>
        <w:rPr>
          <w:rFonts w:ascii="Times New Roman" w:hAnsi="Times New Roman" w:cs="Times New Roman"/>
        </w:rPr>
      </w:pPr>
    </w:p>
    <w:p w:rsidR="00187FDF" w:rsidRPr="00187FDF" w:rsidRDefault="00187FDF" w:rsidP="00187FDF">
      <w:pPr>
        <w:spacing w:after="0" w:line="240" w:lineRule="auto"/>
        <w:jc w:val="center"/>
        <w:rPr>
          <w:rFonts w:ascii="Times New Roman" w:eastAsia="Calibri" w:hAnsi="Times New Roman" w:cs="Times New Roman"/>
          <w:b/>
        </w:rPr>
      </w:pPr>
      <w:r w:rsidRPr="00187FDF">
        <w:rPr>
          <w:rFonts w:ascii="Times New Roman" w:eastAsia="Calibri" w:hAnsi="Times New Roman" w:cs="Times New Roman"/>
          <w:b/>
        </w:rPr>
        <w:t>ОЦЕНОЧНЫЙ ЛИСТ</w:t>
      </w:r>
    </w:p>
    <w:p w:rsidR="00187FDF" w:rsidRPr="00187FDF" w:rsidRDefault="00187FDF" w:rsidP="00187FDF">
      <w:pPr>
        <w:pStyle w:val="a7"/>
        <w:tabs>
          <w:tab w:val="left" w:pos="708"/>
        </w:tabs>
        <w:spacing w:before="0" w:after="0"/>
        <w:jc w:val="both"/>
        <w:rPr>
          <w:sz w:val="22"/>
          <w:szCs w:val="22"/>
        </w:rPr>
      </w:pPr>
      <w:r w:rsidRPr="00187FDF">
        <w:rPr>
          <w:sz w:val="22"/>
          <w:szCs w:val="22"/>
        </w:rPr>
        <w:t xml:space="preserve">оценки выполнения утвержденных критериев и показателей результативности и эффективности работы   </w:t>
      </w:r>
      <w:r w:rsidRPr="00187FDF">
        <w:rPr>
          <w:b/>
          <w:sz w:val="22"/>
          <w:szCs w:val="22"/>
          <w:u w:val="single"/>
        </w:rPr>
        <w:t>помощника воспитателя</w:t>
      </w:r>
      <w:r w:rsidRPr="00187FDF">
        <w:rPr>
          <w:sz w:val="22"/>
          <w:szCs w:val="22"/>
        </w:rPr>
        <w:t xml:space="preserve"> </w:t>
      </w:r>
      <w:r>
        <w:rPr>
          <w:sz w:val="22"/>
          <w:szCs w:val="22"/>
        </w:rPr>
        <w:t xml:space="preserve">ГКДОУ </w:t>
      </w:r>
      <w:r w:rsidRPr="00187FDF">
        <w:rPr>
          <w:sz w:val="22"/>
          <w:szCs w:val="22"/>
        </w:rPr>
        <w:t xml:space="preserve">«Детский сад № 15 «Ласточка» г. Изобильного на выплату поощрительных выплат из стимулирующей части фонда оплаты труда за период работы с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5877"/>
        <w:gridCol w:w="900"/>
        <w:gridCol w:w="1226"/>
      </w:tblGrid>
      <w:tr w:rsidR="00187FDF" w:rsidRPr="00187FDF" w:rsidTr="00187FDF">
        <w:tc>
          <w:tcPr>
            <w:tcW w:w="1744"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line="240" w:lineRule="auto"/>
              <w:jc w:val="center"/>
              <w:rPr>
                <w:rFonts w:ascii="Times New Roman" w:eastAsia="Calibri" w:hAnsi="Times New Roman" w:cs="Times New Roman"/>
              </w:rPr>
            </w:pPr>
            <w:r w:rsidRPr="00187FDF">
              <w:rPr>
                <w:rFonts w:ascii="Times New Roman" w:eastAsia="Calibri" w:hAnsi="Times New Roman" w:cs="Times New Roman"/>
              </w:rPr>
              <w:t>Наименование критерия</w:t>
            </w:r>
          </w:p>
        </w:tc>
        <w:tc>
          <w:tcPr>
            <w:tcW w:w="5877"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line="240" w:lineRule="auto"/>
              <w:jc w:val="center"/>
              <w:rPr>
                <w:rFonts w:ascii="Times New Roman" w:eastAsia="Calibri" w:hAnsi="Times New Roman" w:cs="Times New Roman"/>
              </w:rPr>
            </w:pPr>
            <w:r w:rsidRPr="00187FDF">
              <w:rPr>
                <w:rFonts w:ascii="Times New Roman" w:eastAsia="Calibri" w:hAnsi="Times New Roman" w:cs="Times New Roman"/>
              </w:rPr>
              <w:t>Наименование показателя</w:t>
            </w:r>
          </w:p>
        </w:tc>
        <w:tc>
          <w:tcPr>
            <w:tcW w:w="900"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line="240" w:lineRule="auto"/>
              <w:jc w:val="center"/>
              <w:rPr>
                <w:rFonts w:ascii="Times New Roman" w:eastAsia="Calibri" w:hAnsi="Times New Roman" w:cs="Times New Roman"/>
              </w:rPr>
            </w:pPr>
            <w:r w:rsidRPr="00187FDF">
              <w:rPr>
                <w:rFonts w:ascii="Times New Roman" w:eastAsia="Calibri" w:hAnsi="Times New Roman" w:cs="Times New Roman"/>
              </w:rPr>
              <w:t>Утверждено</w:t>
            </w:r>
          </w:p>
        </w:tc>
        <w:tc>
          <w:tcPr>
            <w:tcW w:w="1226"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line="240" w:lineRule="auto"/>
              <w:jc w:val="center"/>
              <w:rPr>
                <w:rFonts w:ascii="Times New Roman" w:eastAsia="Calibri" w:hAnsi="Times New Roman" w:cs="Times New Roman"/>
              </w:rPr>
            </w:pPr>
            <w:r w:rsidRPr="00187FDF">
              <w:rPr>
                <w:rFonts w:ascii="Times New Roman" w:eastAsia="Calibri" w:hAnsi="Times New Roman" w:cs="Times New Roman"/>
              </w:rPr>
              <w:t>Выполнено</w:t>
            </w:r>
          </w:p>
        </w:tc>
      </w:tr>
      <w:tr w:rsidR="00187FDF" w:rsidRPr="00187FDF" w:rsidTr="00187FDF">
        <w:trPr>
          <w:trHeight w:val="495"/>
        </w:trPr>
        <w:tc>
          <w:tcPr>
            <w:tcW w:w="1744" w:type="dxa"/>
            <w:vMerge w:val="restart"/>
            <w:tcBorders>
              <w:top w:val="single" w:sz="4" w:space="0" w:color="auto"/>
              <w:left w:val="single" w:sz="4" w:space="0" w:color="auto"/>
              <w:right w:val="single" w:sz="4" w:space="0" w:color="auto"/>
            </w:tcBorders>
          </w:tcPr>
          <w:p w:rsidR="00187FDF" w:rsidRPr="00187FDF" w:rsidRDefault="00187FDF" w:rsidP="00187FDF">
            <w:pPr>
              <w:spacing w:after="0" w:line="240" w:lineRule="auto"/>
              <w:jc w:val="both"/>
              <w:rPr>
                <w:rFonts w:ascii="Times New Roman" w:eastAsia="Calibri" w:hAnsi="Times New Roman" w:cs="Times New Roman"/>
                <w:b/>
              </w:rPr>
            </w:pPr>
            <w:r w:rsidRPr="00187FDF">
              <w:rPr>
                <w:rFonts w:ascii="Times New Roman" w:eastAsia="Calibri" w:hAnsi="Times New Roman" w:cs="Times New Roman"/>
                <w:b/>
              </w:rPr>
              <w:t>Высокая организация об</w:t>
            </w:r>
            <w:r w:rsidRPr="00187FDF">
              <w:rPr>
                <w:rFonts w:ascii="Times New Roman" w:eastAsia="Calibri" w:hAnsi="Times New Roman" w:cs="Times New Roman"/>
                <w:b/>
              </w:rPr>
              <w:lastRenderedPageBreak/>
              <w:t>служивания обучающихся (воспитанников) содержания помещений учреждения</w:t>
            </w:r>
          </w:p>
        </w:tc>
        <w:tc>
          <w:tcPr>
            <w:tcW w:w="5877"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2"/>
              <w:spacing w:after="0" w:line="240" w:lineRule="auto"/>
              <w:rPr>
                <w:rFonts w:ascii="Times New Roman" w:eastAsia="Calibri" w:hAnsi="Times New Roman" w:cs="Times New Roman"/>
              </w:rPr>
            </w:pPr>
            <w:r w:rsidRPr="00187FDF">
              <w:rPr>
                <w:rFonts w:ascii="Times New Roman" w:eastAsia="Calibri" w:hAnsi="Times New Roman" w:cs="Times New Roman"/>
              </w:rPr>
              <w:lastRenderedPageBreak/>
              <w:t>Отсутствие замечаний за санитарное  состояние помещений и прогулочного участка</w:t>
            </w:r>
          </w:p>
        </w:tc>
        <w:tc>
          <w:tcPr>
            <w:tcW w:w="900" w:type="dxa"/>
            <w:tcBorders>
              <w:top w:val="single" w:sz="4" w:space="0" w:color="auto"/>
              <w:left w:val="single" w:sz="4" w:space="0" w:color="auto"/>
              <w:bottom w:val="single" w:sz="4" w:space="0" w:color="auto"/>
              <w:right w:val="single" w:sz="4" w:space="0" w:color="auto"/>
            </w:tcBorders>
            <w:vAlign w:val="center"/>
          </w:tcPr>
          <w:p w:rsidR="00187FDF" w:rsidRPr="00187FDF" w:rsidRDefault="00187FDF" w:rsidP="00187FDF">
            <w:pPr>
              <w:spacing w:after="0" w:line="240" w:lineRule="auto"/>
              <w:jc w:val="center"/>
              <w:rPr>
                <w:rFonts w:ascii="Times New Roman" w:eastAsia="Calibri" w:hAnsi="Times New Roman" w:cs="Times New Roman"/>
              </w:rPr>
            </w:pPr>
            <w:r w:rsidRPr="00187FDF">
              <w:rPr>
                <w:rFonts w:ascii="Times New Roman" w:eastAsia="Calibri" w:hAnsi="Times New Roman" w:cs="Times New Roman"/>
              </w:rPr>
              <w:t>1,0</w:t>
            </w:r>
          </w:p>
          <w:p w:rsidR="00187FDF" w:rsidRPr="00187FDF" w:rsidRDefault="00187FDF" w:rsidP="00187FDF">
            <w:pPr>
              <w:spacing w:after="0" w:line="240" w:lineRule="auto"/>
              <w:jc w:val="center"/>
              <w:rPr>
                <w:rFonts w:ascii="Times New Roman" w:eastAsia="Calibri" w:hAnsi="Times New Roman" w:cs="Times New Roman"/>
                <w:color w:val="FF0000"/>
              </w:rPr>
            </w:pPr>
          </w:p>
        </w:tc>
        <w:tc>
          <w:tcPr>
            <w:tcW w:w="1226"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line="240" w:lineRule="auto"/>
              <w:jc w:val="center"/>
              <w:rPr>
                <w:rFonts w:ascii="Times New Roman" w:eastAsia="Calibri" w:hAnsi="Times New Roman" w:cs="Times New Roman"/>
              </w:rPr>
            </w:pPr>
          </w:p>
          <w:p w:rsidR="00187FDF" w:rsidRPr="00187FDF" w:rsidRDefault="00187FDF" w:rsidP="00187FDF">
            <w:pPr>
              <w:spacing w:after="0" w:line="240" w:lineRule="auto"/>
              <w:jc w:val="center"/>
              <w:rPr>
                <w:rFonts w:ascii="Times New Roman" w:eastAsia="Calibri" w:hAnsi="Times New Roman" w:cs="Times New Roman"/>
              </w:rPr>
            </w:pPr>
          </w:p>
        </w:tc>
      </w:tr>
      <w:tr w:rsidR="00187FDF" w:rsidRPr="00187FDF" w:rsidTr="00187FDF">
        <w:trPr>
          <w:trHeight w:val="525"/>
        </w:trPr>
        <w:tc>
          <w:tcPr>
            <w:tcW w:w="1744" w:type="dxa"/>
            <w:vMerge/>
            <w:tcBorders>
              <w:left w:val="single" w:sz="4" w:space="0" w:color="auto"/>
              <w:right w:val="single" w:sz="4" w:space="0" w:color="auto"/>
            </w:tcBorders>
          </w:tcPr>
          <w:p w:rsidR="00187FDF" w:rsidRPr="00187FDF" w:rsidRDefault="00187FDF" w:rsidP="00187FDF">
            <w:pPr>
              <w:spacing w:after="0" w:line="240" w:lineRule="auto"/>
              <w:jc w:val="both"/>
              <w:rPr>
                <w:rFonts w:ascii="Times New Roman" w:eastAsia="Calibri" w:hAnsi="Times New Roman" w:cs="Times New Roman"/>
              </w:rPr>
            </w:pPr>
          </w:p>
        </w:tc>
        <w:tc>
          <w:tcPr>
            <w:tcW w:w="5877"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2"/>
              <w:spacing w:after="0" w:line="240" w:lineRule="auto"/>
              <w:rPr>
                <w:rFonts w:ascii="Times New Roman" w:eastAsia="Calibri" w:hAnsi="Times New Roman" w:cs="Times New Roman"/>
              </w:rPr>
            </w:pPr>
            <w:r w:rsidRPr="00187FDF">
              <w:rPr>
                <w:rFonts w:ascii="Times New Roman" w:eastAsia="Calibri" w:hAnsi="Times New Roman" w:cs="Times New Roman"/>
              </w:rPr>
              <w:t>Отсутствие обоснованных жалоб на работу помощника воспитателя со стороны родителей (законных представителей) и воспитателей.</w:t>
            </w:r>
          </w:p>
        </w:tc>
        <w:tc>
          <w:tcPr>
            <w:tcW w:w="900" w:type="dxa"/>
            <w:tcBorders>
              <w:top w:val="single" w:sz="4" w:space="0" w:color="auto"/>
              <w:left w:val="single" w:sz="4" w:space="0" w:color="auto"/>
              <w:bottom w:val="single" w:sz="4" w:space="0" w:color="auto"/>
              <w:right w:val="single" w:sz="4" w:space="0" w:color="auto"/>
            </w:tcBorders>
            <w:vAlign w:val="center"/>
          </w:tcPr>
          <w:p w:rsidR="00187FDF" w:rsidRPr="00187FDF" w:rsidRDefault="00187FDF" w:rsidP="00187FDF">
            <w:pPr>
              <w:spacing w:after="0" w:line="240" w:lineRule="auto"/>
              <w:jc w:val="center"/>
              <w:rPr>
                <w:rFonts w:ascii="Times New Roman" w:eastAsia="Calibri" w:hAnsi="Times New Roman" w:cs="Times New Roman"/>
              </w:rPr>
            </w:pPr>
            <w:r w:rsidRPr="00187FDF">
              <w:rPr>
                <w:rFonts w:ascii="Times New Roman" w:eastAsia="Calibri" w:hAnsi="Times New Roman" w:cs="Times New Roman"/>
              </w:rPr>
              <w:t>1,5</w:t>
            </w:r>
          </w:p>
          <w:p w:rsidR="00187FDF" w:rsidRPr="00187FDF" w:rsidRDefault="00187FDF" w:rsidP="00187FDF">
            <w:pPr>
              <w:spacing w:after="0" w:line="240" w:lineRule="auto"/>
              <w:jc w:val="center"/>
              <w:rPr>
                <w:rFonts w:ascii="Times New Roman" w:eastAsia="Calibri" w:hAnsi="Times New Roman" w:cs="Times New Roman"/>
              </w:rPr>
            </w:pPr>
          </w:p>
        </w:tc>
        <w:tc>
          <w:tcPr>
            <w:tcW w:w="1226"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line="240" w:lineRule="auto"/>
              <w:jc w:val="center"/>
              <w:rPr>
                <w:rFonts w:ascii="Times New Roman" w:eastAsia="Calibri" w:hAnsi="Times New Roman" w:cs="Times New Roman"/>
              </w:rPr>
            </w:pPr>
          </w:p>
        </w:tc>
      </w:tr>
      <w:tr w:rsidR="00187FDF" w:rsidRPr="00187FDF" w:rsidTr="00187FDF">
        <w:trPr>
          <w:trHeight w:val="521"/>
        </w:trPr>
        <w:tc>
          <w:tcPr>
            <w:tcW w:w="1744" w:type="dxa"/>
            <w:vMerge/>
            <w:tcBorders>
              <w:left w:val="single" w:sz="4" w:space="0" w:color="auto"/>
              <w:right w:val="single" w:sz="4" w:space="0" w:color="auto"/>
            </w:tcBorders>
          </w:tcPr>
          <w:p w:rsidR="00187FDF" w:rsidRPr="00187FDF" w:rsidRDefault="00187FDF" w:rsidP="00187FDF">
            <w:pPr>
              <w:spacing w:after="0" w:line="240" w:lineRule="auto"/>
              <w:jc w:val="both"/>
              <w:rPr>
                <w:rFonts w:ascii="Times New Roman" w:eastAsia="Calibri" w:hAnsi="Times New Roman" w:cs="Times New Roman"/>
              </w:rPr>
            </w:pPr>
          </w:p>
        </w:tc>
        <w:tc>
          <w:tcPr>
            <w:tcW w:w="5877"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2"/>
              <w:spacing w:after="0" w:line="240" w:lineRule="auto"/>
              <w:rPr>
                <w:rFonts w:ascii="Times New Roman" w:eastAsia="Calibri" w:hAnsi="Times New Roman" w:cs="Times New Roman"/>
              </w:rPr>
            </w:pPr>
            <w:r w:rsidRPr="00187FDF">
              <w:rPr>
                <w:rFonts w:ascii="Times New Roman" w:eastAsia="Calibri" w:hAnsi="Times New Roman" w:cs="Times New Roman"/>
              </w:rPr>
              <w:t>Отсутствие замечаний за несоблюдение правил пожарной безопасности.</w:t>
            </w:r>
          </w:p>
        </w:tc>
        <w:tc>
          <w:tcPr>
            <w:tcW w:w="900" w:type="dxa"/>
            <w:tcBorders>
              <w:top w:val="single" w:sz="4" w:space="0" w:color="auto"/>
              <w:left w:val="single" w:sz="4" w:space="0" w:color="auto"/>
              <w:bottom w:val="single" w:sz="4" w:space="0" w:color="auto"/>
              <w:right w:val="single" w:sz="4" w:space="0" w:color="auto"/>
            </w:tcBorders>
            <w:vAlign w:val="center"/>
          </w:tcPr>
          <w:p w:rsidR="00187FDF" w:rsidRPr="00187FDF" w:rsidRDefault="00187FDF" w:rsidP="00187FDF">
            <w:pPr>
              <w:spacing w:after="0" w:line="240" w:lineRule="auto"/>
              <w:jc w:val="center"/>
              <w:rPr>
                <w:rFonts w:ascii="Times New Roman" w:eastAsia="Calibri" w:hAnsi="Times New Roman" w:cs="Times New Roman"/>
              </w:rPr>
            </w:pPr>
            <w:r w:rsidRPr="00187FDF">
              <w:rPr>
                <w:rFonts w:ascii="Times New Roman" w:eastAsia="Calibri" w:hAnsi="Times New Roman" w:cs="Times New Roman"/>
              </w:rPr>
              <w:t>1,0</w:t>
            </w:r>
          </w:p>
          <w:p w:rsidR="00187FDF" w:rsidRPr="00187FDF" w:rsidRDefault="00187FDF" w:rsidP="00187FDF">
            <w:pPr>
              <w:spacing w:after="0" w:line="240" w:lineRule="auto"/>
              <w:jc w:val="center"/>
              <w:rPr>
                <w:rFonts w:ascii="Times New Roman" w:eastAsia="Calibri" w:hAnsi="Times New Roman" w:cs="Times New Roman"/>
              </w:rPr>
            </w:pPr>
          </w:p>
        </w:tc>
        <w:tc>
          <w:tcPr>
            <w:tcW w:w="1226"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line="240" w:lineRule="auto"/>
              <w:jc w:val="center"/>
              <w:rPr>
                <w:rFonts w:ascii="Times New Roman" w:eastAsia="Calibri" w:hAnsi="Times New Roman" w:cs="Times New Roman"/>
              </w:rPr>
            </w:pPr>
          </w:p>
        </w:tc>
      </w:tr>
      <w:tr w:rsidR="00187FDF" w:rsidRPr="00187FDF" w:rsidTr="00187FDF">
        <w:trPr>
          <w:trHeight w:val="461"/>
        </w:trPr>
        <w:tc>
          <w:tcPr>
            <w:tcW w:w="1744" w:type="dxa"/>
            <w:vMerge/>
            <w:tcBorders>
              <w:left w:val="single" w:sz="4" w:space="0" w:color="auto"/>
              <w:right w:val="single" w:sz="4" w:space="0" w:color="auto"/>
            </w:tcBorders>
          </w:tcPr>
          <w:p w:rsidR="00187FDF" w:rsidRPr="00187FDF" w:rsidRDefault="00187FDF" w:rsidP="00187FDF">
            <w:pPr>
              <w:spacing w:after="0" w:line="240" w:lineRule="auto"/>
              <w:jc w:val="both"/>
              <w:rPr>
                <w:rFonts w:ascii="Times New Roman" w:eastAsia="Calibri" w:hAnsi="Times New Roman" w:cs="Times New Roman"/>
              </w:rPr>
            </w:pPr>
          </w:p>
        </w:tc>
        <w:tc>
          <w:tcPr>
            <w:tcW w:w="5877"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2"/>
              <w:spacing w:after="0" w:line="240" w:lineRule="auto"/>
              <w:rPr>
                <w:rFonts w:ascii="Times New Roman" w:eastAsia="Calibri" w:hAnsi="Times New Roman" w:cs="Times New Roman"/>
              </w:rPr>
            </w:pPr>
            <w:r w:rsidRPr="00187FDF">
              <w:rPr>
                <w:rFonts w:ascii="Times New Roman" w:eastAsia="Calibri" w:hAnsi="Times New Roman" w:cs="Times New Roman"/>
              </w:rPr>
              <w:t>Отсутствие замечаний по обеспечению сохранности инвентаря и имущества ДОУ.</w:t>
            </w:r>
          </w:p>
        </w:tc>
        <w:tc>
          <w:tcPr>
            <w:tcW w:w="900" w:type="dxa"/>
            <w:tcBorders>
              <w:top w:val="single" w:sz="4" w:space="0" w:color="auto"/>
              <w:left w:val="single" w:sz="4" w:space="0" w:color="auto"/>
              <w:bottom w:val="single" w:sz="4" w:space="0" w:color="auto"/>
              <w:right w:val="single" w:sz="4" w:space="0" w:color="auto"/>
            </w:tcBorders>
            <w:vAlign w:val="center"/>
          </w:tcPr>
          <w:p w:rsidR="00187FDF" w:rsidRPr="00187FDF" w:rsidRDefault="00187FDF" w:rsidP="00187FDF">
            <w:pPr>
              <w:spacing w:after="0" w:line="240" w:lineRule="auto"/>
              <w:jc w:val="center"/>
              <w:rPr>
                <w:rFonts w:ascii="Times New Roman" w:eastAsia="Calibri" w:hAnsi="Times New Roman" w:cs="Times New Roman"/>
              </w:rPr>
            </w:pPr>
            <w:r w:rsidRPr="00187FDF">
              <w:rPr>
                <w:rFonts w:ascii="Times New Roman" w:eastAsia="Calibri" w:hAnsi="Times New Roman" w:cs="Times New Roman"/>
              </w:rPr>
              <w:t>1,0</w:t>
            </w:r>
          </w:p>
          <w:p w:rsidR="00187FDF" w:rsidRPr="00187FDF" w:rsidRDefault="00187FDF" w:rsidP="00187FDF">
            <w:pPr>
              <w:spacing w:after="0" w:line="240" w:lineRule="auto"/>
              <w:rPr>
                <w:rFonts w:ascii="Times New Roman" w:eastAsia="Calibri" w:hAnsi="Times New Roman" w:cs="Times New Roman"/>
              </w:rPr>
            </w:pPr>
          </w:p>
        </w:tc>
        <w:tc>
          <w:tcPr>
            <w:tcW w:w="1226"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line="240" w:lineRule="auto"/>
              <w:jc w:val="center"/>
              <w:rPr>
                <w:rFonts w:ascii="Times New Roman" w:eastAsia="Calibri" w:hAnsi="Times New Roman" w:cs="Times New Roman"/>
              </w:rPr>
            </w:pPr>
          </w:p>
        </w:tc>
      </w:tr>
      <w:tr w:rsidR="00187FDF" w:rsidRPr="00187FDF" w:rsidTr="00187FDF">
        <w:trPr>
          <w:trHeight w:val="241"/>
        </w:trPr>
        <w:tc>
          <w:tcPr>
            <w:tcW w:w="1744" w:type="dxa"/>
            <w:vMerge/>
            <w:tcBorders>
              <w:left w:val="single" w:sz="4" w:space="0" w:color="auto"/>
              <w:bottom w:val="single" w:sz="4" w:space="0" w:color="auto"/>
              <w:right w:val="single" w:sz="4" w:space="0" w:color="auto"/>
            </w:tcBorders>
          </w:tcPr>
          <w:p w:rsidR="00187FDF" w:rsidRPr="00187FDF" w:rsidRDefault="00187FDF" w:rsidP="00187FDF">
            <w:pPr>
              <w:spacing w:after="0" w:line="240" w:lineRule="auto"/>
              <w:jc w:val="both"/>
              <w:rPr>
                <w:rFonts w:ascii="Times New Roman" w:eastAsia="Calibri" w:hAnsi="Times New Roman" w:cs="Times New Roman"/>
              </w:rPr>
            </w:pPr>
          </w:p>
        </w:tc>
        <w:tc>
          <w:tcPr>
            <w:tcW w:w="5877"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2"/>
              <w:spacing w:after="0" w:line="240" w:lineRule="auto"/>
              <w:rPr>
                <w:rFonts w:ascii="Times New Roman" w:eastAsia="Calibri" w:hAnsi="Times New Roman" w:cs="Times New Roman"/>
              </w:rPr>
            </w:pPr>
            <w:r w:rsidRPr="00187FDF">
              <w:rPr>
                <w:rFonts w:ascii="Times New Roman" w:eastAsia="Calibri" w:hAnsi="Times New Roman" w:cs="Times New Roman"/>
              </w:rPr>
              <w:t>Рациональное использование воды и света</w:t>
            </w:r>
          </w:p>
        </w:tc>
        <w:tc>
          <w:tcPr>
            <w:tcW w:w="900" w:type="dxa"/>
            <w:tcBorders>
              <w:top w:val="single" w:sz="4" w:space="0" w:color="auto"/>
              <w:left w:val="single" w:sz="4" w:space="0" w:color="auto"/>
              <w:bottom w:val="single" w:sz="4" w:space="0" w:color="auto"/>
              <w:right w:val="single" w:sz="4" w:space="0" w:color="auto"/>
            </w:tcBorders>
            <w:vAlign w:val="center"/>
          </w:tcPr>
          <w:p w:rsidR="00187FDF" w:rsidRPr="00187FDF" w:rsidRDefault="00187FDF" w:rsidP="00187FDF">
            <w:pPr>
              <w:spacing w:after="0" w:line="240" w:lineRule="auto"/>
              <w:jc w:val="center"/>
              <w:rPr>
                <w:rFonts w:ascii="Times New Roman" w:eastAsia="Calibri" w:hAnsi="Times New Roman" w:cs="Times New Roman"/>
              </w:rPr>
            </w:pPr>
            <w:r w:rsidRPr="00187FDF">
              <w:rPr>
                <w:rFonts w:ascii="Times New Roman" w:eastAsia="Calibri" w:hAnsi="Times New Roman" w:cs="Times New Roman"/>
              </w:rPr>
              <w:t>2,0</w:t>
            </w:r>
          </w:p>
        </w:tc>
        <w:tc>
          <w:tcPr>
            <w:tcW w:w="1226"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line="240" w:lineRule="auto"/>
              <w:jc w:val="center"/>
              <w:rPr>
                <w:rFonts w:ascii="Times New Roman" w:eastAsia="Calibri" w:hAnsi="Times New Roman" w:cs="Times New Roman"/>
              </w:rPr>
            </w:pPr>
          </w:p>
        </w:tc>
      </w:tr>
      <w:tr w:rsidR="00187FDF" w:rsidRPr="00187FDF" w:rsidTr="00187FDF">
        <w:trPr>
          <w:trHeight w:val="603"/>
        </w:trPr>
        <w:tc>
          <w:tcPr>
            <w:tcW w:w="7621" w:type="dxa"/>
            <w:gridSpan w:val="2"/>
            <w:tcBorders>
              <w:left w:val="single" w:sz="4" w:space="0" w:color="auto"/>
              <w:bottom w:val="single" w:sz="4" w:space="0" w:color="auto"/>
              <w:right w:val="single" w:sz="4" w:space="0" w:color="auto"/>
            </w:tcBorders>
          </w:tcPr>
          <w:p w:rsidR="00187FDF" w:rsidRPr="00187FDF" w:rsidRDefault="00187FDF" w:rsidP="00187FDF">
            <w:pPr>
              <w:pStyle w:val="2"/>
              <w:spacing w:after="0" w:line="240" w:lineRule="auto"/>
              <w:rPr>
                <w:rFonts w:ascii="Times New Roman" w:eastAsia="Calibri" w:hAnsi="Times New Roman" w:cs="Times New Roman"/>
              </w:rPr>
            </w:pPr>
            <w:r w:rsidRPr="00187FDF">
              <w:rPr>
                <w:rFonts w:ascii="Times New Roman" w:eastAsia="Calibri" w:hAnsi="Times New Roman" w:cs="Times New Roman"/>
                <w:b/>
              </w:rPr>
              <w:t>Максимально возможное количество балов по всем показателям</w:t>
            </w:r>
          </w:p>
        </w:tc>
        <w:tc>
          <w:tcPr>
            <w:tcW w:w="900" w:type="dxa"/>
            <w:tcBorders>
              <w:top w:val="single" w:sz="4" w:space="0" w:color="auto"/>
              <w:left w:val="single" w:sz="4" w:space="0" w:color="auto"/>
              <w:bottom w:val="single" w:sz="4" w:space="0" w:color="auto"/>
              <w:right w:val="single" w:sz="4" w:space="0" w:color="auto"/>
            </w:tcBorders>
            <w:vAlign w:val="center"/>
          </w:tcPr>
          <w:p w:rsidR="00187FDF" w:rsidRPr="00187FDF" w:rsidRDefault="00187FDF" w:rsidP="00187FDF">
            <w:pPr>
              <w:spacing w:after="0" w:line="240" w:lineRule="auto"/>
              <w:jc w:val="center"/>
              <w:rPr>
                <w:rFonts w:ascii="Times New Roman" w:eastAsia="Calibri" w:hAnsi="Times New Roman" w:cs="Times New Roman"/>
              </w:rPr>
            </w:pPr>
            <w:r w:rsidRPr="00187FDF">
              <w:rPr>
                <w:rFonts w:ascii="Times New Roman" w:eastAsia="Calibri" w:hAnsi="Times New Roman" w:cs="Times New Roman"/>
                <w:b/>
              </w:rPr>
              <w:t>6,5 балов</w:t>
            </w:r>
          </w:p>
        </w:tc>
        <w:tc>
          <w:tcPr>
            <w:tcW w:w="1226" w:type="dxa"/>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line="240" w:lineRule="auto"/>
              <w:jc w:val="center"/>
              <w:rPr>
                <w:rFonts w:ascii="Times New Roman" w:eastAsia="Calibri" w:hAnsi="Times New Roman" w:cs="Times New Roman"/>
              </w:rPr>
            </w:pPr>
          </w:p>
        </w:tc>
      </w:tr>
    </w:tbl>
    <w:p w:rsidR="00187FDF" w:rsidRDefault="00187FDF" w:rsidP="00187FDF">
      <w:pPr>
        <w:spacing w:after="0"/>
        <w:jc w:val="both"/>
        <w:rPr>
          <w:rFonts w:ascii="Times New Roman" w:hAnsi="Times New Roman" w:cs="Times New Roman"/>
        </w:rPr>
      </w:pPr>
      <w:r>
        <w:rPr>
          <w:rFonts w:ascii="Times New Roman" w:hAnsi="Times New Roman" w:cs="Times New Roman"/>
        </w:rPr>
        <w:t xml:space="preserve"> </w:t>
      </w:r>
    </w:p>
    <w:p w:rsidR="00187FDF" w:rsidRDefault="00187FDF" w:rsidP="00187FDF">
      <w:pPr>
        <w:spacing w:after="0"/>
        <w:jc w:val="both"/>
        <w:rPr>
          <w:rFonts w:ascii="Times New Roman" w:hAnsi="Times New Roman" w:cs="Times New Roman"/>
        </w:rPr>
      </w:pPr>
    </w:p>
    <w:p w:rsidR="00187FDF" w:rsidRPr="00187FDF" w:rsidRDefault="00187FDF" w:rsidP="00187FDF">
      <w:pPr>
        <w:spacing w:after="0"/>
        <w:jc w:val="center"/>
        <w:rPr>
          <w:rFonts w:ascii="Times New Roman" w:eastAsia="Calibri" w:hAnsi="Times New Roman" w:cs="Times New Roman"/>
          <w:b/>
        </w:rPr>
      </w:pPr>
      <w:r w:rsidRPr="00187FDF">
        <w:rPr>
          <w:rFonts w:ascii="Times New Roman" w:eastAsia="Calibri" w:hAnsi="Times New Roman" w:cs="Times New Roman"/>
          <w:b/>
        </w:rPr>
        <w:t>ОЦЕНОЧНЫЙ ЛИСТ</w:t>
      </w:r>
    </w:p>
    <w:p w:rsidR="00187FDF" w:rsidRDefault="00187FDF" w:rsidP="00187FDF">
      <w:pPr>
        <w:pStyle w:val="a7"/>
        <w:tabs>
          <w:tab w:val="left" w:pos="708"/>
        </w:tabs>
        <w:spacing w:before="0" w:after="0"/>
        <w:jc w:val="both"/>
        <w:rPr>
          <w:b/>
          <w:sz w:val="22"/>
          <w:szCs w:val="22"/>
        </w:rPr>
      </w:pPr>
      <w:r w:rsidRPr="00187FDF">
        <w:rPr>
          <w:sz w:val="22"/>
          <w:szCs w:val="22"/>
        </w:rPr>
        <w:t xml:space="preserve">оценки выполнения утвержденных критериев и показателей результативности и эффективности работы   </w:t>
      </w:r>
      <w:r w:rsidRPr="00187FDF">
        <w:rPr>
          <w:b/>
          <w:sz w:val="22"/>
          <w:szCs w:val="22"/>
          <w:u w:val="single"/>
        </w:rPr>
        <w:t xml:space="preserve">дворника </w:t>
      </w:r>
      <w:r>
        <w:rPr>
          <w:sz w:val="22"/>
          <w:szCs w:val="22"/>
        </w:rPr>
        <w:t>ГКДОУ</w:t>
      </w:r>
      <w:r w:rsidRPr="00187FDF">
        <w:rPr>
          <w:sz w:val="22"/>
          <w:szCs w:val="22"/>
        </w:rPr>
        <w:t xml:space="preserve"> «Детский сад № 15 «Ласточка» г. Изобильного на выплату поощрительных выплат из стимулирующей части фонда оплаты труда за период работы с </w:t>
      </w:r>
      <w:r w:rsidRPr="00187FDF">
        <w:rPr>
          <w:b/>
          <w:sz w:val="22"/>
          <w:szCs w:val="22"/>
        </w:rPr>
        <w:t>_____</w:t>
      </w:r>
      <w:r>
        <w:rPr>
          <w:b/>
          <w:sz w:val="22"/>
          <w:szCs w:val="22"/>
        </w:rPr>
        <w:t>_</w:t>
      </w:r>
    </w:p>
    <w:p w:rsidR="00187FDF" w:rsidRPr="00187FDF" w:rsidRDefault="00187FDF" w:rsidP="00187FDF">
      <w:pPr>
        <w:pStyle w:val="a7"/>
        <w:tabs>
          <w:tab w:val="left" w:pos="708"/>
        </w:tabs>
        <w:spacing w:before="0" w:after="0"/>
        <w:jc w:val="both"/>
        <w:rPr>
          <w:sz w:val="22"/>
          <w:szCs w:val="22"/>
        </w:rPr>
      </w:pP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4619"/>
        <w:gridCol w:w="1327"/>
        <w:gridCol w:w="1329"/>
      </w:tblGrid>
      <w:tr w:rsidR="00187FDF" w:rsidRPr="00187FDF" w:rsidTr="003D604A">
        <w:tc>
          <w:tcPr>
            <w:tcW w:w="1070" w:type="pct"/>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a7"/>
              <w:spacing w:before="0" w:after="0"/>
              <w:rPr>
                <w:b/>
                <w:sz w:val="22"/>
                <w:szCs w:val="22"/>
              </w:rPr>
            </w:pPr>
            <w:r w:rsidRPr="00187FDF">
              <w:rPr>
                <w:b/>
                <w:sz w:val="22"/>
                <w:szCs w:val="22"/>
              </w:rPr>
              <w:t>Наименование критерия</w:t>
            </w:r>
          </w:p>
        </w:tc>
        <w:tc>
          <w:tcPr>
            <w:tcW w:w="2495" w:type="pct"/>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a7"/>
              <w:spacing w:before="0" w:after="0"/>
              <w:rPr>
                <w:sz w:val="22"/>
                <w:szCs w:val="22"/>
              </w:rPr>
            </w:pPr>
            <w:r w:rsidRPr="00187FDF">
              <w:rPr>
                <w:sz w:val="22"/>
                <w:szCs w:val="22"/>
              </w:rPr>
              <w:t>Наименование показателя</w:t>
            </w:r>
          </w:p>
        </w:tc>
        <w:tc>
          <w:tcPr>
            <w:tcW w:w="717" w:type="pct"/>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a7"/>
              <w:spacing w:before="0" w:after="0"/>
              <w:rPr>
                <w:sz w:val="22"/>
                <w:szCs w:val="22"/>
              </w:rPr>
            </w:pPr>
            <w:r w:rsidRPr="00187FDF">
              <w:rPr>
                <w:sz w:val="22"/>
                <w:szCs w:val="22"/>
              </w:rPr>
              <w:t>Утверждено</w:t>
            </w:r>
          </w:p>
        </w:tc>
        <w:tc>
          <w:tcPr>
            <w:tcW w:w="718" w:type="pct"/>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a7"/>
              <w:spacing w:before="0" w:after="0"/>
              <w:rPr>
                <w:sz w:val="22"/>
                <w:szCs w:val="22"/>
              </w:rPr>
            </w:pPr>
            <w:r w:rsidRPr="00187FDF">
              <w:rPr>
                <w:sz w:val="22"/>
                <w:szCs w:val="22"/>
              </w:rPr>
              <w:t>Выполнено</w:t>
            </w:r>
          </w:p>
        </w:tc>
      </w:tr>
      <w:tr w:rsidR="00187FDF" w:rsidRPr="00187FDF" w:rsidTr="00187FDF">
        <w:trPr>
          <w:trHeight w:val="501"/>
        </w:trPr>
        <w:tc>
          <w:tcPr>
            <w:tcW w:w="1070" w:type="pct"/>
            <w:vMerge w:val="restart"/>
            <w:tcBorders>
              <w:top w:val="single" w:sz="4" w:space="0" w:color="auto"/>
              <w:left w:val="single" w:sz="4" w:space="0" w:color="auto"/>
              <w:right w:val="single" w:sz="4" w:space="0" w:color="auto"/>
            </w:tcBorders>
          </w:tcPr>
          <w:p w:rsidR="00187FDF" w:rsidRPr="00187FDF" w:rsidRDefault="00187FDF" w:rsidP="00187FDF">
            <w:pPr>
              <w:pStyle w:val="a7"/>
              <w:spacing w:before="0" w:after="0"/>
              <w:jc w:val="center"/>
              <w:rPr>
                <w:b/>
                <w:sz w:val="22"/>
                <w:szCs w:val="22"/>
              </w:rPr>
            </w:pPr>
            <w:r w:rsidRPr="00187FDF">
              <w:rPr>
                <w:b/>
                <w:sz w:val="22"/>
                <w:szCs w:val="22"/>
              </w:rPr>
              <w:t>Высокая организация уборки территории</w:t>
            </w:r>
          </w:p>
        </w:tc>
        <w:tc>
          <w:tcPr>
            <w:tcW w:w="2495" w:type="pct"/>
            <w:tcBorders>
              <w:top w:val="single" w:sz="4" w:space="0" w:color="auto"/>
              <w:left w:val="single" w:sz="4" w:space="0" w:color="auto"/>
              <w:right w:val="single" w:sz="4" w:space="0" w:color="auto"/>
            </w:tcBorders>
          </w:tcPr>
          <w:p w:rsidR="00187FDF" w:rsidRPr="00187FDF" w:rsidRDefault="00187FDF" w:rsidP="00187FDF">
            <w:pPr>
              <w:pStyle w:val="a7"/>
              <w:spacing w:before="0" w:after="0"/>
              <w:rPr>
                <w:sz w:val="22"/>
                <w:szCs w:val="22"/>
              </w:rPr>
            </w:pPr>
            <w:r w:rsidRPr="00187FDF">
              <w:rPr>
                <w:sz w:val="22"/>
                <w:szCs w:val="22"/>
              </w:rPr>
              <w:t xml:space="preserve">Отсутствие обоснованных жалоб на работу дворника.  </w:t>
            </w:r>
          </w:p>
        </w:tc>
        <w:tc>
          <w:tcPr>
            <w:tcW w:w="717" w:type="pct"/>
            <w:tcBorders>
              <w:top w:val="single" w:sz="4" w:space="0" w:color="auto"/>
              <w:left w:val="single" w:sz="4" w:space="0" w:color="auto"/>
              <w:right w:val="single" w:sz="4" w:space="0" w:color="auto"/>
            </w:tcBorders>
            <w:vAlign w:val="center"/>
          </w:tcPr>
          <w:p w:rsidR="00187FDF" w:rsidRPr="00187FDF" w:rsidRDefault="00187FDF" w:rsidP="00187FDF">
            <w:pPr>
              <w:pStyle w:val="a7"/>
              <w:spacing w:before="0" w:after="0"/>
              <w:jc w:val="center"/>
              <w:rPr>
                <w:sz w:val="22"/>
                <w:szCs w:val="22"/>
              </w:rPr>
            </w:pPr>
            <w:r w:rsidRPr="00187FDF">
              <w:rPr>
                <w:sz w:val="22"/>
                <w:szCs w:val="22"/>
              </w:rPr>
              <w:t>1,0</w:t>
            </w:r>
          </w:p>
        </w:tc>
        <w:tc>
          <w:tcPr>
            <w:tcW w:w="718" w:type="pct"/>
            <w:tcBorders>
              <w:top w:val="single" w:sz="4" w:space="0" w:color="auto"/>
              <w:left w:val="single" w:sz="4" w:space="0" w:color="auto"/>
              <w:right w:val="single" w:sz="4" w:space="0" w:color="auto"/>
            </w:tcBorders>
          </w:tcPr>
          <w:p w:rsidR="00187FDF" w:rsidRPr="00187FDF" w:rsidRDefault="00187FDF" w:rsidP="00187FDF">
            <w:pPr>
              <w:pStyle w:val="a7"/>
              <w:spacing w:before="0" w:after="0"/>
              <w:rPr>
                <w:sz w:val="22"/>
                <w:szCs w:val="22"/>
              </w:rPr>
            </w:pPr>
          </w:p>
          <w:p w:rsidR="00187FDF" w:rsidRPr="00187FDF" w:rsidRDefault="00187FDF" w:rsidP="00187FDF">
            <w:pPr>
              <w:pStyle w:val="a7"/>
              <w:spacing w:before="0" w:after="0"/>
              <w:rPr>
                <w:sz w:val="22"/>
                <w:szCs w:val="22"/>
              </w:rPr>
            </w:pPr>
          </w:p>
        </w:tc>
      </w:tr>
      <w:tr w:rsidR="00187FDF" w:rsidRPr="00187FDF" w:rsidTr="00187FDF">
        <w:trPr>
          <w:trHeight w:val="551"/>
        </w:trPr>
        <w:tc>
          <w:tcPr>
            <w:tcW w:w="1070" w:type="pct"/>
            <w:vMerge/>
            <w:tcBorders>
              <w:left w:val="single" w:sz="4" w:space="0" w:color="auto"/>
              <w:right w:val="single" w:sz="4" w:space="0" w:color="auto"/>
            </w:tcBorders>
          </w:tcPr>
          <w:p w:rsidR="00187FDF" w:rsidRPr="00187FDF" w:rsidRDefault="00187FDF" w:rsidP="00187FDF">
            <w:pPr>
              <w:pStyle w:val="a7"/>
              <w:spacing w:before="0" w:after="0"/>
              <w:jc w:val="center"/>
              <w:rPr>
                <w:b/>
                <w:sz w:val="22"/>
                <w:szCs w:val="22"/>
              </w:rPr>
            </w:pPr>
          </w:p>
        </w:tc>
        <w:tc>
          <w:tcPr>
            <w:tcW w:w="2495" w:type="pct"/>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a7"/>
              <w:spacing w:before="0" w:after="0"/>
              <w:rPr>
                <w:sz w:val="22"/>
                <w:szCs w:val="22"/>
              </w:rPr>
            </w:pPr>
            <w:r w:rsidRPr="00187FDF">
              <w:rPr>
                <w:sz w:val="22"/>
                <w:szCs w:val="22"/>
              </w:rPr>
              <w:t xml:space="preserve">Отсутствие замечаний на несоблюдение правил пожарной безопасности. </w:t>
            </w:r>
          </w:p>
        </w:tc>
        <w:tc>
          <w:tcPr>
            <w:tcW w:w="717" w:type="pct"/>
            <w:tcBorders>
              <w:top w:val="single" w:sz="4" w:space="0" w:color="auto"/>
              <w:left w:val="single" w:sz="4" w:space="0" w:color="auto"/>
              <w:bottom w:val="single" w:sz="4" w:space="0" w:color="auto"/>
              <w:right w:val="single" w:sz="4" w:space="0" w:color="auto"/>
            </w:tcBorders>
            <w:vAlign w:val="center"/>
          </w:tcPr>
          <w:p w:rsidR="00187FDF" w:rsidRPr="00187FDF" w:rsidRDefault="00187FDF" w:rsidP="00187FDF">
            <w:pPr>
              <w:pStyle w:val="a7"/>
              <w:spacing w:before="0" w:after="0"/>
              <w:jc w:val="center"/>
              <w:rPr>
                <w:sz w:val="22"/>
                <w:szCs w:val="22"/>
              </w:rPr>
            </w:pPr>
          </w:p>
          <w:p w:rsidR="00187FDF" w:rsidRPr="00187FDF" w:rsidRDefault="00187FDF" w:rsidP="00187FDF">
            <w:pPr>
              <w:pStyle w:val="a7"/>
              <w:spacing w:before="0" w:after="0"/>
              <w:jc w:val="center"/>
              <w:rPr>
                <w:sz w:val="22"/>
                <w:szCs w:val="22"/>
              </w:rPr>
            </w:pPr>
            <w:r w:rsidRPr="00187FDF">
              <w:rPr>
                <w:sz w:val="22"/>
                <w:szCs w:val="22"/>
              </w:rPr>
              <w:t>1,</w:t>
            </w:r>
            <w:r>
              <w:rPr>
                <w:sz w:val="22"/>
                <w:szCs w:val="22"/>
              </w:rPr>
              <w:t>0</w:t>
            </w:r>
          </w:p>
        </w:tc>
        <w:tc>
          <w:tcPr>
            <w:tcW w:w="718" w:type="pct"/>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rPr>
                <w:rFonts w:ascii="Times New Roman" w:eastAsia="Calibri" w:hAnsi="Times New Roman" w:cs="Times New Roman"/>
              </w:rPr>
            </w:pPr>
          </w:p>
          <w:p w:rsidR="00187FDF" w:rsidRPr="00187FDF" w:rsidRDefault="00187FDF" w:rsidP="00187FDF">
            <w:pPr>
              <w:pStyle w:val="a7"/>
              <w:spacing w:before="0" w:after="0"/>
              <w:rPr>
                <w:sz w:val="22"/>
                <w:szCs w:val="22"/>
              </w:rPr>
            </w:pPr>
          </w:p>
        </w:tc>
      </w:tr>
      <w:tr w:rsidR="00187FDF" w:rsidRPr="00187FDF" w:rsidTr="00187FDF">
        <w:trPr>
          <w:trHeight w:val="559"/>
        </w:trPr>
        <w:tc>
          <w:tcPr>
            <w:tcW w:w="1070" w:type="pct"/>
            <w:vMerge/>
            <w:tcBorders>
              <w:left w:val="single" w:sz="4" w:space="0" w:color="auto"/>
              <w:right w:val="single" w:sz="4" w:space="0" w:color="auto"/>
            </w:tcBorders>
          </w:tcPr>
          <w:p w:rsidR="00187FDF" w:rsidRPr="00187FDF" w:rsidRDefault="00187FDF" w:rsidP="00187FDF">
            <w:pPr>
              <w:pStyle w:val="a7"/>
              <w:spacing w:before="0" w:after="0"/>
              <w:jc w:val="center"/>
              <w:rPr>
                <w:b/>
                <w:sz w:val="22"/>
                <w:szCs w:val="22"/>
              </w:rPr>
            </w:pPr>
          </w:p>
        </w:tc>
        <w:tc>
          <w:tcPr>
            <w:tcW w:w="2495" w:type="pct"/>
            <w:tcBorders>
              <w:top w:val="single" w:sz="4" w:space="0" w:color="auto"/>
              <w:left w:val="single" w:sz="4" w:space="0" w:color="auto"/>
              <w:bottom w:val="single" w:sz="4" w:space="0" w:color="auto"/>
              <w:right w:val="single" w:sz="4" w:space="0" w:color="auto"/>
            </w:tcBorders>
          </w:tcPr>
          <w:p w:rsidR="00187FDF" w:rsidRPr="00187FDF" w:rsidRDefault="00187FDF" w:rsidP="00187FDF">
            <w:pPr>
              <w:pStyle w:val="a7"/>
              <w:spacing w:before="0" w:after="0"/>
              <w:rPr>
                <w:sz w:val="22"/>
                <w:szCs w:val="22"/>
              </w:rPr>
            </w:pPr>
            <w:r w:rsidRPr="00187FDF">
              <w:rPr>
                <w:sz w:val="22"/>
                <w:szCs w:val="22"/>
              </w:rPr>
              <w:t>Своевременное оповещение о состоянии оборудования и территории ДОУ</w:t>
            </w:r>
          </w:p>
        </w:tc>
        <w:tc>
          <w:tcPr>
            <w:tcW w:w="717" w:type="pct"/>
            <w:tcBorders>
              <w:top w:val="single" w:sz="4" w:space="0" w:color="auto"/>
              <w:left w:val="single" w:sz="4" w:space="0" w:color="auto"/>
              <w:bottom w:val="single" w:sz="4" w:space="0" w:color="auto"/>
              <w:right w:val="single" w:sz="4" w:space="0" w:color="auto"/>
            </w:tcBorders>
            <w:vAlign w:val="center"/>
          </w:tcPr>
          <w:p w:rsidR="00187FDF" w:rsidRPr="00187FDF" w:rsidRDefault="00187FDF" w:rsidP="00187FDF">
            <w:pPr>
              <w:pStyle w:val="a7"/>
              <w:spacing w:before="0" w:after="0"/>
              <w:jc w:val="center"/>
              <w:rPr>
                <w:sz w:val="22"/>
                <w:szCs w:val="22"/>
              </w:rPr>
            </w:pPr>
            <w:r w:rsidRPr="00187FDF">
              <w:rPr>
                <w:sz w:val="22"/>
                <w:szCs w:val="22"/>
              </w:rPr>
              <w:t>1,0</w:t>
            </w:r>
          </w:p>
        </w:tc>
        <w:tc>
          <w:tcPr>
            <w:tcW w:w="718" w:type="pct"/>
            <w:tcBorders>
              <w:top w:val="single" w:sz="4" w:space="0" w:color="auto"/>
              <w:left w:val="single" w:sz="4" w:space="0" w:color="auto"/>
              <w:bottom w:val="single" w:sz="4" w:space="0" w:color="auto"/>
              <w:right w:val="single" w:sz="4" w:space="0" w:color="auto"/>
            </w:tcBorders>
          </w:tcPr>
          <w:p w:rsidR="00187FDF" w:rsidRPr="00187FDF" w:rsidRDefault="00187FDF" w:rsidP="00187FDF">
            <w:pPr>
              <w:spacing w:after="0"/>
              <w:rPr>
                <w:rFonts w:ascii="Times New Roman" w:eastAsia="Calibri" w:hAnsi="Times New Roman" w:cs="Times New Roman"/>
              </w:rPr>
            </w:pPr>
          </w:p>
        </w:tc>
      </w:tr>
      <w:tr w:rsidR="00187FDF" w:rsidRPr="00187FDF" w:rsidTr="00187FDF">
        <w:trPr>
          <w:trHeight w:val="837"/>
        </w:trPr>
        <w:tc>
          <w:tcPr>
            <w:tcW w:w="1070" w:type="pct"/>
            <w:vMerge/>
            <w:tcBorders>
              <w:left w:val="single" w:sz="4" w:space="0" w:color="auto"/>
              <w:right w:val="single" w:sz="4" w:space="0" w:color="auto"/>
            </w:tcBorders>
          </w:tcPr>
          <w:p w:rsidR="00187FDF" w:rsidRPr="00187FDF" w:rsidRDefault="00187FDF" w:rsidP="00187FDF">
            <w:pPr>
              <w:pStyle w:val="a7"/>
              <w:spacing w:before="0" w:after="0"/>
              <w:jc w:val="center"/>
              <w:rPr>
                <w:b/>
                <w:sz w:val="22"/>
                <w:szCs w:val="22"/>
              </w:rPr>
            </w:pPr>
          </w:p>
        </w:tc>
        <w:tc>
          <w:tcPr>
            <w:tcW w:w="2495" w:type="pct"/>
            <w:tcBorders>
              <w:top w:val="single" w:sz="4" w:space="0" w:color="auto"/>
              <w:left w:val="single" w:sz="4" w:space="0" w:color="auto"/>
              <w:right w:val="single" w:sz="4" w:space="0" w:color="auto"/>
            </w:tcBorders>
          </w:tcPr>
          <w:p w:rsidR="00187FDF" w:rsidRPr="00187FDF" w:rsidRDefault="00187FDF" w:rsidP="00187FDF">
            <w:pPr>
              <w:pStyle w:val="a7"/>
              <w:spacing w:before="0" w:after="0"/>
              <w:rPr>
                <w:sz w:val="22"/>
                <w:szCs w:val="22"/>
              </w:rPr>
            </w:pPr>
            <w:r w:rsidRPr="00187FDF">
              <w:rPr>
                <w:sz w:val="22"/>
                <w:szCs w:val="22"/>
              </w:rPr>
              <w:t>Отсутствие случаев получения травм вследствие содержания территории в ненадлежащем состоянии.</w:t>
            </w:r>
          </w:p>
        </w:tc>
        <w:tc>
          <w:tcPr>
            <w:tcW w:w="717" w:type="pct"/>
            <w:tcBorders>
              <w:top w:val="single" w:sz="4" w:space="0" w:color="auto"/>
              <w:left w:val="single" w:sz="4" w:space="0" w:color="auto"/>
              <w:right w:val="single" w:sz="4" w:space="0" w:color="auto"/>
            </w:tcBorders>
            <w:vAlign w:val="center"/>
          </w:tcPr>
          <w:p w:rsidR="00187FDF" w:rsidRPr="00187FDF" w:rsidRDefault="00187FDF" w:rsidP="00187FDF">
            <w:pPr>
              <w:pStyle w:val="a7"/>
              <w:spacing w:before="0" w:after="0"/>
              <w:jc w:val="center"/>
              <w:rPr>
                <w:sz w:val="22"/>
                <w:szCs w:val="22"/>
              </w:rPr>
            </w:pPr>
            <w:r w:rsidRPr="00187FDF">
              <w:rPr>
                <w:sz w:val="22"/>
                <w:szCs w:val="22"/>
              </w:rPr>
              <w:t>1,0</w:t>
            </w:r>
          </w:p>
        </w:tc>
        <w:tc>
          <w:tcPr>
            <w:tcW w:w="718" w:type="pct"/>
            <w:tcBorders>
              <w:top w:val="single" w:sz="4" w:space="0" w:color="auto"/>
              <w:left w:val="single" w:sz="4" w:space="0" w:color="auto"/>
              <w:right w:val="single" w:sz="4" w:space="0" w:color="auto"/>
            </w:tcBorders>
          </w:tcPr>
          <w:p w:rsidR="00187FDF" w:rsidRPr="00187FDF" w:rsidRDefault="00187FDF" w:rsidP="00187FDF">
            <w:pPr>
              <w:spacing w:after="0"/>
              <w:rPr>
                <w:rFonts w:ascii="Times New Roman" w:eastAsia="Calibri" w:hAnsi="Times New Roman" w:cs="Times New Roman"/>
              </w:rPr>
            </w:pPr>
          </w:p>
          <w:p w:rsidR="00187FDF" w:rsidRPr="00187FDF" w:rsidRDefault="00187FDF" w:rsidP="00187FDF">
            <w:pPr>
              <w:spacing w:after="0"/>
              <w:rPr>
                <w:rFonts w:ascii="Times New Roman" w:eastAsia="Calibri" w:hAnsi="Times New Roman" w:cs="Times New Roman"/>
              </w:rPr>
            </w:pPr>
          </w:p>
          <w:p w:rsidR="00187FDF" w:rsidRPr="00187FDF" w:rsidRDefault="00187FDF" w:rsidP="00187FDF">
            <w:pPr>
              <w:pStyle w:val="a7"/>
              <w:spacing w:before="0" w:after="0"/>
              <w:rPr>
                <w:sz w:val="22"/>
                <w:szCs w:val="22"/>
              </w:rPr>
            </w:pPr>
          </w:p>
        </w:tc>
      </w:tr>
      <w:tr w:rsidR="00187FDF" w:rsidRPr="00187FDF" w:rsidTr="003D604A">
        <w:trPr>
          <w:trHeight w:val="406"/>
        </w:trPr>
        <w:tc>
          <w:tcPr>
            <w:tcW w:w="3565" w:type="pct"/>
            <w:gridSpan w:val="2"/>
            <w:tcBorders>
              <w:left w:val="single" w:sz="4" w:space="0" w:color="auto"/>
              <w:right w:val="single" w:sz="4" w:space="0" w:color="auto"/>
            </w:tcBorders>
          </w:tcPr>
          <w:p w:rsidR="00187FDF" w:rsidRPr="00187FDF" w:rsidRDefault="00187FDF" w:rsidP="00187FDF">
            <w:pPr>
              <w:pStyle w:val="a7"/>
              <w:spacing w:before="0" w:after="0"/>
              <w:rPr>
                <w:b/>
                <w:sz w:val="22"/>
                <w:szCs w:val="22"/>
              </w:rPr>
            </w:pPr>
            <w:r w:rsidRPr="00187FDF">
              <w:rPr>
                <w:b/>
                <w:sz w:val="22"/>
                <w:szCs w:val="22"/>
              </w:rPr>
              <w:t xml:space="preserve">Итого по критериям </w:t>
            </w:r>
          </w:p>
        </w:tc>
        <w:tc>
          <w:tcPr>
            <w:tcW w:w="717" w:type="pct"/>
            <w:tcBorders>
              <w:top w:val="single" w:sz="4" w:space="0" w:color="auto"/>
              <w:left w:val="single" w:sz="4" w:space="0" w:color="auto"/>
              <w:right w:val="single" w:sz="4" w:space="0" w:color="auto"/>
            </w:tcBorders>
          </w:tcPr>
          <w:p w:rsidR="00187FDF" w:rsidRPr="00187FDF" w:rsidRDefault="00187FDF" w:rsidP="00187FDF">
            <w:pPr>
              <w:pStyle w:val="a7"/>
              <w:spacing w:before="0" w:after="0"/>
              <w:rPr>
                <w:b/>
                <w:sz w:val="22"/>
                <w:szCs w:val="22"/>
              </w:rPr>
            </w:pPr>
            <w:r w:rsidRPr="00187FDF">
              <w:rPr>
                <w:b/>
                <w:sz w:val="22"/>
                <w:szCs w:val="22"/>
              </w:rPr>
              <w:t xml:space="preserve">4 бала </w:t>
            </w:r>
          </w:p>
        </w:tc>
        <w:tc>
          <w:tcPr>
            <w:tcW w:w="718" w:type="pct"/>
            <w:tcBorders>
              <w:top w:val="single" w:sz="4" w:space="0" w:color="auto"/>
              <w:left w:val="single" w:sz="4" w:space="0" w:color="auto"/>
              <w:right w:val="single" w:sz="4" w:space="0" w:color="auto"/>
            </w:tcBorders>
          </w:tcPr>
          <w:p w:rsidR="00187FDF" w:rsidRPr="00187FDF" w:rsidRDefault="00187FDF" w:rsidP="00187FDF">
            <w:pPr>
              <w:spacing w:after="0"/>
              <w:rPr>
                <w:rFonts w:ascii="Times New Roman" w:eastAsia="Calibri" w:hAnsi="Times New Roman" w:cs="Times New Roman"/>
              </w:rPr>
            </w:pPr>
          </w:p>
        </w:tc>
      </w:tr>
    </w:tbl>
    <w:p w:rsidR="00187FDF" w:rsidRDefault="00187FDF" w:rsidP="00187FDF">
      <w:pPr>
        <w:spacing w:after="0"/>
        <w:jc w:val="both"/>
        <w:rPr>
          <w:rFonts w:ascii="Times New Roman" w:hAnsi="Times New Roman" w:cs="Times New Roman"/>
        </w:rPr>
      </w:pPr>
    </w:p>
    <w:p w:rsidR="00187FDF" w:rsidRDefault="00187FDF" w:rsidP="00187FDF">
      <w:pPr>
        <w:spacing w:after="0"/>
        <w:jc w:val="both"/>
        <w:rPr>
          <w:rFonts w:ascii="Times New Roman" w:hAnsi="Times New Roman" w:cs="Times New Roman"/>
        </w:rPr>
      </w:pPr>
    </w:p>
    <w:p w:rsidR="00187FDF" w:rsidRPr="00187FDF" w:rsidRDefault="00187FDF" w:rsidP="00187FDF">
      <w:pPr>
        <w:spacing w:after="0"/>
        <w:jc w:val="center"/>
        <w:rPr>
          <w:rFonts w:ascii="Times New Roman" w:hAnsi="Times New Roman" w:cs="Times New Roman"/>
          <w:b/>
        </w:rPr>
      </w:pPr>
      <w:r w:rsidRPr="00187FDF">
        <w:rPr>
          <w:rFonts w:ascii="Times New Roman" w:hAnsi="Times New Roman" w:cs="Times New Roman"/>
          <w:b/>
        </w:rPr>
        <w:t>ОЦЕНОЧНЫЙ ЛИСТ</w:t>
      </w:r>
    </w:p>
    <w:p w:rsidR="00187FDF" w:rsidRPr="002A03D5" w:rsidRDefault="00187FDF" w:rsidP="00187FDF">
      <w:pPr>
        <w:pStyle w:val="a7"/>
        <w:tabs>
          <w:tab w:val="left" w:pos="708"/>
        </w:tabs>
        <w:spacing w:before="0" w:after="0"/>
        <w:jc w:val="both"/>
      </w:pPr>
      <w:r w:rsidRPr="00187FDF">
        <w:t xml:space="preserve">оценки выполнения утвержденных критериев и показателей результативности и эффективности работы </w:t>
      </w:r>
      <w:r w:rsidRPr="00187FDF">
        <w:rPr>
          <w:b/>
          <w:u w:val="single"/>
        </w:rPr>
        <w:t>сторожа</w:t>
      </w:r>
      <w:r w:rsidRPr="00187FDF">
        <w:t xml:space="preserve"> </w:t>
      </w:r>
      <w:r w:rsidR="002A03D5">
        <w:t xml:space="preserve">ГКДОУ </w:t>
      </w:r>
      <w:r w:rsidRPr="00187FDF">
        <w:t xml:space="preserve">«Детский сад № 15 «Ласточка» г. Изобильного на выплату поощрительных выплат из стимулирующей части фонда оплаты труда за период работы с </w:t>
      </w:r>
      <w:r w:rsidRPr="00187FDF">
        <w:rPr>
          <w:b/>
        </w:rPr>
        <w:t>____________________________</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646"/>
        <w:gridCol w:w="2156"/>
        <w:gridCol w:w="4819"/>
        <w:gridCol w:w="900"/>
        <w:gridCol w:w="878"/>
      </w:tblGrid>
      <w:tr w:rsidR="00187FDF" w:rsidRPr="00187FDF" w:rsidTr="002A03D5">
        <w:tc>
          <w:tcPr>
            <w:tcW w:w="646" w:type="dxa"/>
            <w:shd w:val="clear" w:color="auto" w:fill="auto"/>
          </w:tcPr>
          <w:p w:rsidR="00187FDF" w:rsidRPr="00187FDF" w:rsidRDefault="00187FDF" w:rsidP="00187FDF">
            <w:pPr>
              <w:pStyle w:val="a7"/>
              <w:tabs>
                <w:tab w:val="left" w:pos="708"/>
              </w:tabs>
              <w:spacing w:before="0" w:after="0"/>
              <w:jc w:val="both"/>
            </w:pPr>
            <w:r w:rsidRPr="00187FDF">
              <w:t>№</w:t>
            </w:r>
          </w:p>
        </w:tc>
        <w:tc>
          <w:tcPr>
            <w:tcW w:w="2156" w:type="dxa"/>
            <w:shd w:val="clear" w:color="auto" w:fill="auto"/>
          </w:tcPr>
          <w:p w:rsidR="00187FDF" w:rsidRPr="00187FDF" w:rsidRDefault="00187FDF" w:rsidP="00187FDF">
            <w:pPr>
              <w:pStyle w:val="a7"/>
              <w:tabs>
                <w:tab w:val="left" w:pos="708"/>
              </w:tabs>
              <w:spacing w:before="0" w:after="0"/>
              <w:jc w:val="both"/>
            </w:pPr>
            <w:r w:rsidRPr="00187FDF">
              <w:t>Наименование</w:t>
            </w:r>
          </w:p>
          <w:p w:rsidR="00187FDF" w:rsidRPr="00187FDF" w:rsidRDefault="00187FDF" w:rsidP="00187FDF">
            <w:pPr>
              <w:pStyle w:val="a7"/>
              <w:tabs>
                <w:tab w:val="left" w:pos="708"/>
              </w:tabs>
              <w:spacing w:before="0" w:after="0"/>
              <w:jc w:val="both"/>
            </w:pPr>
            <w:r w:rsidRPr="00187FDF">
              <w:t>критерия</w:t>
            </w:r>
          </w:p>
        </w:tc>
        <w:tc>
          <w:tcPr>
            <w:tcW w:w="4819" w:type="dxa"/>
            <w:shd w:val="clear" w:color="auto" w:fill="auto"/>
          </w:tcPr>
          <w:p w:rsidR="00187FDF" w:rsidRPr="00187FDF" w:rsidRDefault="00187FDF" w:rsidP="00187FDF">
            <w:pPr>
              <w:pStyle w:val="a7"/>
              <w:tabs>
                <w:tab w:val="left" w:pos="708"/>
              </w:tabs>
              <w:spacing w:before="0" w:after="0"/>
              <w:jc w:val="both"/>
            </w:pPr>
            <w:r w:rsidRPr="00187FDF">
              <w:t>Наименование показателя</w:t>
            </w:r>
          </w:p>
        </w:tc>
        <w:tc>
          <w:tcPr>
            <w:tcW w:w="900" w:type="dxa"/>
            <w:shd w:val="clear" w:color="auto" w:fill="auto"/>
          </w:tcPr>
          <w:p w:rsidR="00187FDF" w:rsidRPr="00187FDF" w:rsidRDefault="00187FDF" w:rsidP="00187FDF">
            <w:pPr>
              <w:pStyle w:val="a7"/>
              <w:tabs>
                <w:tab w:val="left" w:pos="708"/>
              </w:tabs>
              <w:spacing w:before="0" w:after="0"/>
              <w:jc w:val="both"/>
            </w:pPr>
            <w:r w:rsidRPr="00187FDF">
              <w:t>Ут-но</w:t>
            </w:r>
          </w:p>
          <w:p w:rsidR="00187FDF" w:rsidRPr="00187FDF" w:rsidRDefault="00187FDF" w:rsidP="00187FDF">
            <w:pPr>
              <w:pStyle w:val="a7"/>
              <w:tabs>
                <w:tab w:val="left" w:pos="708"/>
              </w:tabs>
              <w:spacing w:before="0" w:after="0"/>
              <w:jc w:val="both"/>
            </w:pPr>
          </w:p>
        </w:tc>
        <w:tc>
          <w:tcPr>
            <w:tcW w:w="878" w:type="dxa"/>
            <w:shd w:val="clear" w:color="auto" w:fill="auto"/>
          </w:tcPr>
          <w:p w:rsidR="00187FDF" w:rsidRPr="00187FDF" w:rsidRDefault="00187FDF" w:rsidP="00187FDF">
            <w:pPr>
              <w:pStyle w:val="a7"/>
              <w:tabs>
                <w:tab w:val="left" w:pos="708"/>
              </w:tabs>
              <w:spacing w:before="0" w:after="0"/>
              <w:ind w:left="-828" w:firstLine="828"/>
              <w:jc w:val="both"/>
            </w:pPr>
            <w:r w:rsidRPr="00187FDF">
              <w:t>Вы-но</w:t>
            </w:r>
          </w:p>
        </w:tc>
      </w:tr>
      <w:tr w:rsidR="00187FDF" w:rsidRPr="00187FDF" w:rsidTr="002A03D5">
        <w:trPr>
          <w:trHeight w:val="599"/>
        </w:trPr>
        <w:tc>
          <w:tcPr>
            <w:tcW w:w="646" w:type="dxa"/>
            <w:vMerge w:val="restart"/>
            <w:shd w:val="clear" w:color="auto" w:fill="auto"/>
          </w:tcPr>
          <w:p w:rsidR="00187FDF" w:rsidRPr="00187FDF" w:rsidRDefault="00187FDF" w:rsidP="00187FDF">
            <w:pPr>
              <w:pStyle w:val="a7"/>
              <w:tabs>
                <w:tab w:val="left" w:pos="708"/>
              </w:tabs>
              <w:spacing w:before="0" w:after="0"/>
              <w:jc w:val="both"/>
            </w:pPr>
            <w:r w:rsidRPr="00187FDF">
              <w:t>1</w:t>
            </w:r>
          </w:p>
        </w:tc>
        <w:tc>
          <w:tcPr>
            <w:tcW w:w="2156" w:type="dxa"/>
            <w:vMerge w:val="restart"/>
            <w:shd w:val="clear" w:color="auto" w:fill="auto"/>
          </w:tcPr>
          <w:p w:rsidR="00187FDF" w:rsidRPr="00187FDF" w:rsidRDefault="00187FDF" w:rsidP="00187FDF">
            <w:pPr>
              <w:pStyle w:val="a7"/>
              <w:tabs>
                <w:tab w:val="left" w:pos="708"/>
              </w:tabs>
              <w:spacing w:before="0" w:after="0"/>
              <w:jc w:val="both"/>
              <w:rPr>
                <w:b/>
              </w:rPr>
            </w:pPr>
            <w:r w:rsidRPr="00187FDF">
              <w:rPr>
                <w:b/>
              </w:rPr>
              <w:t>Высокая организация охраны объектов учреждения.</w:t>
            </w:r>
          </w:p>
        </w:tc>
        <w:tc>
          <w:tcPr>
            <w:tcW w:w="4819" w:type="dxa"/>
            <w:shd w:val="clear" w:color="auto" w:fill="auto"/>
          </w:tcPr>
          <w:p w:rsidR="00187FDF" w:rsidRPr="00187FDF" w:rsidRDefault="00187FDF" w:rsidP="00187FDF">
            <w:pPr>
              <w:pStyle w:val="a7"/>
              <w:spacing w:before="0" w:after="0"/>
              <w:jc w:val="both"/>
            </w:pPr>
            <w:r w:rsidRPr="00187FDF">
              <w:t>- Отсутствие обоснованных жалоб на работу сторожа.</w:t>
            </w:r>
          </w:p>
        </w:tc>
        <w:tc>
          <w:tcPr>
            <w:tcW w:w="900" w:type="dxa"/>
            <w:shd w:val="clear" w:color="auto" w:fill="auto"/>
            <w:vAlign w:val="center"/>
          </w:tcPr>
          <w:p w:rsidR="00187FDF" w:rsidRPr="00187FDF" w:rsidRDefault="00187FDF" w:rsidP="00187FDF">
            <w:pPr>
              <w:pStyle w:val="a7"/>
              <w:tabs>
                <w:tab w:val="left" w:pos="708"/>
              </w:tabs>
              <w:spacing w:before="0" w:after="0"/>
              <w:jc w:val="both"/>
            </w:pPr>
            <w:r w:rsidRPr="00187FDF">
              <w:t>1,0</w:t>
            </w:r>
          </w:p>
          <w:p w:rsidR="00187FDF" w:rsidRPr="00187FDF" w:rsidRDefault="00187FDF" w:rsidP="00187FDF">
            <w:pPr>
              <w:pStyle w:val="a7"/>
              <w:tabs>
                <w:tab w:val="left" w:pos="708"/>
              </w:tabs>
              <w:spacing w:before="0" w:after="0"/>
              <w:jc w:val="both"/>
            </w:pPr>
          </w:p>
        </w:tc>
        <w:tc>
          <w:tcPr>
            <w:tcW w:w="878" w:type="dxa"/>
            <w:shd w:val="clear" w:color="auto" w:fill="auto"/>
          </w:tcPr>
          <w:p w:rsidR="00187FDF" w:rsidRPr="00187FDF" w:rsidRDefault="00187FDF" w:rsidP="00187FDF">
            <w:pPr>
              <w:pStyle w:val="a7"/>
              <w:tabs>
                <w:tab w:val="left" w:pos="708"/>
              </w:tabs>
              <w:spacing w:before="0" w:after="0"/>
              <w:jc w:val="both"/>
            </w:pPr>
          </w:p>
        </w:tc>
      </w:tr>
      <w:tr w:rsidR="00187FDF" w:rsidRPr="00187FDF" w:rsidTr="002A03D5">
        <w:trPr>
          <w:trHeight w:val="569"/>
        </w:trPr>
        <w:tc>
          <w:tcPr>
            <w:tcW w:w="646" w:type="dxa"/>
            <w:vMerge/>
            <w:shd w:val="clear" w:color="auto" w:fill="auto"/>
          </w:tcPr>
          <w:p w:rsidR="00187FDF" w:rsidRPr="00187FDF" w:rsidRDefault="00187FDF" w:rsidP="00187FDF">
            <w:pPr>
              <w:pStyle w:val="a7"/>
              <w:tabs>
                <w:tab w:val="left" w:pos="708"/>
              </w:tabs>
              <w:spacing w:before="0" w:after="0"/>
              <w:jc w:val="both"/>
            </w:pPr>
          </w:p>
        </w:tc>
        <w:tc>
          <w:tcPr>
            <w:tcW w:w="2156" w:type="dxa"/>
            <w:vMerge/>
            <w:shd w:val="clear" w:color="auto" w:fill="auto"/>
          </w:tcPr>
          <w:p w:rsidR="00187FDF" w:rsidRPr="00187FDF" w:rsidRDefault="00187FDF" w:rsidP="00187FDF">
            <w:pPr>
              <w:pStyle w:val="a7"/>
              <w:tabs>
                <w:tab w:val="left" w:pos="708"/>
              </w:tabs>
              <w:spacing w:before="0" w:after="0"/>
              <w:jc w:val="both"/>
              <w:rPr>
                <w:b/>
              </w:rPr>
            </w:pPr>
          </w:p>
        </w:tc>
        <w:tc>
          <w:tcPr>
            <w:tcW w:w="4819" w:type="dxa"/>
            <w:shd w:val="clear" w:color="auto" w:fill="auto"/>
          </w:tcPr>
          <w:p w:rsidR="00187FDF" w:rsidRPr="00187FDF" w:rsidRDefault="00187FDF" w:rsidP="00187FDF">
            <w:pPr>
              <w:pStyle w:val="a7"/>
              <w:spacing w:before="0" w:after="0"/>
              <w:jc w:val="both"/>
            </w:pPr>
            <w:r w:rsidRPr="00187FDF">
              <w:t>-Отсутствие замечаний по обеспечению сохранности материальных ценностей ДОУ</w:t>
            </w:r>
          </w:p>
        </w:tc>
        <w:tc>
          <w:tcPr>
            <w:tcW w:w="900" w:type="dxa"/>
            <w:shd w:val="clear" w:color="auto" w:fill="auto"/>
            <w:vAlign w:val="center"/>
          </w:tcPr>
          <w:p w:rsidR="00187FDF" w:rsidRPr="00187FDF" w:rsidRDefault="00187FDF" w:rsidP="00187FDF">
            <w:pPr>
              <w:pStyle w:val="a7"/>
              <w:tabs>
                <w:tab w:val="left" w:pos="708"/>
              </w:tabs>
              <w:spacing w:before="0" w:after="0"/>
              <w:jc w:val="both"/>
            </w:pPr>
            <w:r w:rsidRPr="00187FDF">
              <w:t>1,0</w:t>
            </w:r>
          </w:p>
        </w:tc>
        <w:tc>
          <w:tcPr>
            <w:tcW w:w="878" w:type="dxa"/>
            <w:shd w:val="clear" w:color="auto" w:fill="auto"/>
          </w:tcPr>
          <w:p w:rsidR="00187FDF" w:rsidRPr="00187FDF" w:rsidRDefault="00187FDF" w:rsidP="00187FDF">
            <w:pPr>
              <w:pStyle w:val="a7"/>
              <w:tabs>
                <w:tab w:val="left" w:pos="708"/>
              </w:tabs>
              <w:spacing w:before="0" w:after="0"/>
              <w:jc w:val="both"/>
            </w:pPr>
          </w:p>
          <w:p w:rsidR="00187FDF" w:rsidRPr="00187FDF" w:rsidRDefault="00187FDF" w:rsidP="00187FDF">
            <w:pPr>
              <w:pStyle w:val="a7"/>
              <w:tabs>
                <w:tab w:val="left" w:pos="708"/>
              </w:tabs>
              <w:spacing w:before="0" w:after="0"/>
              <w:jc w:val="both"/>
            </w:pPr>
          </w:p>
        </w:tc>
      </w:tr>
      <w:tr w:rsidR="00187FDF" w:rsidRPr="00187FDF" w:rsidTr="002A03D5">
        <w:trPr>
          <w:trHeight w:val="318"/>
        </w:trPr>
        <w:tc>
          <w:tcPr>
            <w:tcW w:w="646" w:type="dxa"/>
            <w:vMerge/>
            <w:shd w:val="clear" w:color="auto" w:fill="auto"/>
          </w:tcPr>
          <w:p w:rsidR="00187FDF" w:rsidRPr="00187FDF" w:rsidRDefault="00187FDF" w:rsidP="00187FDF">
            <w:pPr>
              <w:pStyle w:val="a7"/>
              <w:tabs>
                <w:tab w:val="left" w:pos="708"/>
              </w:tabs>
              <w:spacing w:before="0" w:after="0"/>
              <w:jc w:val="both"/>
            </w:pPr>
          </w:p>
        </w:tc>
        <w:tc>
          <w:tcPr>
            <w:tcW w:w="2156" w:type="dxa"/>
            <w:vMerge/>
            <w:shd w:val="clear" w:color="auto" w:fill="auto"/>
          </w:tcPr>
          <w:p w:rsidR="00187FDF" w:rsidRPr="00187FDF" w:rsidRDefault="00187FDF" w:rsidP="00187FDF">
            <w:pPr>
              <w:pStyle w:val="a7"/>
              <w:tabs>
                <w:tab w:val="left" w:pos="708"/>
              </w:tabs>
              <w:spacing w:before="0" w:after="0"/>
              <w:jc w:val="both"/>
              <w:rPr>
                <w:b/>
              </w:rPr>
            </w:pPr>
          </w:p>
        </w:tc>
        <w:tc>
          <w:tcPr>
            <w:tcW w:w="4819" w:type="dxa"/>
            <w:shd w:val="clear" w:color="auto" w:fill="auto"/>
          </w:tcPr>
          <w:p w:rsidR="00187FDF" w:rsidRPr="00187FDF" w:rsidRDefault="00187FDF" w:rsidP="00187FDF">
            <w:pPr>
              <w:pStyle w:val="a7"/>
              <w:spacing w:before="0" w:after="0"/>
              <w:jc w:val="both"/>
            </w:pPr>
            <w:r w:rsidRPr="00187FDF">
              <w:t>-Отсутствие случаев кражи по вине сторожа</w:t>
            </w:r>
          </w:p>
        </w:tc>
        <w:tc>
          <w:tcPr>
            <w:tcW w:w="900" w:type="dxa"/>
            <w:shd w:val="clear" w:color="auto" w:fill="auto"/>
            <w:vAlign w:val="center"/>
          </w:tcPr>
          <w:p w:rsidR="00187FDF" w:rsidRPr="00187FDF" w:rsidRDefault="00187FDF" w:rsidP="00187FDF">
            <w:pPr>
              <w:pStyle w:val="a7"/>
              <w:tabs>
                <w:tab w:val="left" w:pos="708"/>
              </w:tabs>
              <w:spacing w:before="0" w:after="0"/>
              <w:jc w:val="both"/>
            </w:pPr>
            <w:r w:rsidRPr="00187FDF">
              <w:t>1,0</w:t>
            </w:r>
          </w:p>
        </w:tc>
        <w:tc>
          <w:tcPr>
            <w:tcW w:w="878" w:type="dxa"/>
            <w:shd w:val="clear" w:color="auto" w:fill="auto"/>
          </w:tcPr>
          <w:p w:rsidR="00187FDF" w:rsidRPr="00187FDF" w:rsidRDefault="00187FDF" w:rsidP="00187FDF">
            <w:pPr>
              <w:pStyle w:val="a7"/>
              <w:tabs>
                <w:tab w:val="left" w:pos="708"/>
              </w:tabs>
              <w:spacing w:before="0" w:after="0"/>
              <w:jc w:val="both"/>
            </w:pPr>
          </w:p>
        </w:tc>
      </w:tr>
      <w:tr w:rsidR="00187FDF" w:rsidRPr="00187FDF" w:rsidTr="002A03D5">
        <w:trPr>
          <w:trHeight w:val="693"/>
        </w:trPr>
        <w:tc>
          <w:tcPr>
            <w:tcW w:w="646" w:type="dxa"/>
            <w:vMerge/>
            <w:shd w:val="clear" w:color="auto" w:fill="auto"/>
          </w:tcPr>
          <w:p w:rsidR="00187FDF" w:rsidRPr="00187FDF" w:rsidRDefault="00187FDF" w:rsidP="00187FDF">
            <w:pPr>
              <w:pStyle w:val="a7"/>
              <w:tabs>
                <w:tab w:val="left" w:pos="708"/>
              </w:tabs>
              <w:spacing w:before="0" w:after="0"/>
              <w:jc w:val="both"/>
            </w:pPr>
          </w:p>
        </w:tc>
        <w:tc>
          <w:tcPr>
            <w:tcW w:w="2156" w:type="dxa"/>
            <w:vMerge/>
            <w:shd w:val="clear" w:color="auto" w:fill="auto"/>
          </w:tcPr>
          <w:p w:rsidR="00187FDF" w:rsidRPr="00187FDF" w:rsidRDefault="00187FDF" w:rsidP="00187FDF">
            <w:pPr>
              <w:pStyle w:val="a7"/>
              <w:tabs>
                <w:tab w:val="left" w:pos="708"/>
              </w:tabs>
              <w:spacing w:before="0" w:after="0"/>
              <w:jc w:val="both"/>
              <w:rPr>
                <w:b/>
              </w:rPr>
            </w:pPr>
          </w:p>
        </w:tc>
        <w:tc>
          <w:tcPr>
            <w:tcW w:w="4819" w:type="dxa"/>
            <w:shd w:val="clear" w:color="auto" w:fill="auto"/>
          </w:tcPr>
          <w:p w:rsidR="00187FDF" w:rsidRPr="00187FDF" w:rsidRDefault="00187FDF" w:rsidP="00187FDF">
            <w:pPr>
              <w:pStyle w:val="a7"/>
              <w:spacing w:before="0" w:after="0"/>
              <w:jc w:val="both"/>
            </w:pPr>
            <w:r w:rsidRPr="00187FDF">
              <w:t xml:space="preserve">-Осуществление общественно-полезной деятельности </w:t>
            </w:r>
          </w:p>
        </w:tc>
        <w:tc>
          <w:tcPr>
            <w:tcW w:w="900" w:type="dxa"/>
            <w:shd w:val="clear" w:color="auto" w:fill="auto"/>
            <w:vAlign w:val="center"/>
          </w:tcPr>
          <w:p w:rsidR="00187FDF" w:rsidRPr="00187FDF" w:rsidRDefault="00187FDF" w:rsidP="00187FDF">
            <w:pPr>
              <w:pStyle w:val="a7"/>
              <w:tabs>
                <w:tab w:val="left" w:pos="708"/>
              </w:tabs>
              <w:spacing w:before="0" w:after="0"/>
              <w:jc w:val="both"/>
            </w:pPr>
            <w:r w:rsidRPr="00187FDF">
              <w:t>1,0</w:t>
            </w:r>
          </w:p>
        </w:tc>
        <w:tc>
          <w:tcPr>
            <w:tcW w:w="878" w:type="dxa"/>
            <w:shd w:val="clear" w:color="auto" w:fill="auto"/>
          </w:tcPr>
          <w:p w:rsidR="00187FDF" w:rsidRPr="00187FDF" w:rsidRDefault="00187FDF" w:rsidP="00187FDF">
            <w:pPr>
              <w:pStyle w:val="a7"/>
              <w:tabs>
                <w:tab w:val="left" w:pos="708"/>
              </w:tabs>
              <w:spacing w:before="0" w:after="0"/>
              <w:jc w:val="both"/>
            </w:pPr>
          </w:p>
        </w:tc>
      </w:tr>
      <w:tr w:rsidR="00187FDF" w:rsidRPr="00187FDF" w:rsidTr="002A03D5">
        <w:tc>
          <w:tcPr>
            <w:tcW w:w="7621" w:type="dxa"/>
            <w:gridSpan w:val="3"/>
            <w:shd w:val="clear" w:color="auto" w:fill="auto"/>
          </w:tcPr>
          <w:p w:rsidR="00187FDF" w:rsidRPr="00187FDF" w:rsidRDefault="00187FDF" w:rsidP="00187FDF">
            <w:pPr>
              <w:pStyle w:val="a7"/>
              <w:spacing w:before="0" w:after="0"/>
              <w:jc w:val="both"/>
            </w:pPr>
            <w:r w:rsidRPr="00187FDF">
              <w:rPr>
                <w:b/>
                <w:bCs/>
              </w:rPr>
              <w:t>Максимально возможное количество баллов по всем показателям</w:t>
            </w:r>
          </w:p>
        </w:tc>
        <w:tc>
          <w:tcPr>
            <w:tcW w:w="900" w:type="dxa"/>
            <w:shd w:val="clear" w:color="auto" w:fill="auto"/>
            <w:vAlign w:val="center"/>
          </w:tcPr>
          <w:p w:rsidR="00187FDF" w:rsidRPr="002A03D5" w:rsidRDefault="00187FDF" w:rsidP="00187FDF">
            <w:pPr>
              <w:pStyle w:val="a7"/>
              <w:tabs>
                <w:tab w:val="left" w:pos="708"/>
              </w:tabs>
              <w:spacing w:before="0" w:after="0"/>
              <w:jc w:val="both"/>
              <w:rPr>
                <w:b/>
              </w:rPr>
            </w:pPr>
            <w:r w:rsidRPr="002A03D5">
              <w:rPr>
                <w:b/>
              </w:rPr>
              <w:t>4,0</w:t>
            </w:r>
          </w:p>
        </w:tc>
        <w:tc>
          <w:tcPr>
            <w:tcW w:w="878" w:type="dxa"/>
            <w:shd w:val="clear" w:color="auto" w:fill="auto"/>
          </w:tcPr>
          <w:p w:rsidR="00187FDF" w:rsidRPr="00187FDF" w:rsidRDefault="00187FDF" w:rsidP="00187FDF">
            <w:pPr>
              <w:pStyle w:val="a7"/>
              <w:tabs>
                <w:tab w:val="left" w:pos="708"/>
              </w:tabs>
              <w:spacing w:before="0" w:after="0"/>
              <w:jc w:val="both"/>
            </w:pPr>
          </w:p>
        </w:tc>
      </w:tr>
    </w:tbl>
    <w:p w:rsidR="00187FDF" w:rsidRPr="00187FDF" w:rsidRDefault="00187FDF" w:rsidP="00187FDF">
      <w:pPr>
        <w:spacing w:after="0"/>
        <w:jc w:val="both"/>
        <w:rPr>
          <w:rFonts w:ascii="Times New Roman" w:hAnsi="Times New Roman" w:cs="Times New Roman"/>
        </w:rPr>
      </w:pPr>
    </w:p>
    <w:p w:rsidR="00187FDF" w:rsidRDefault="00187FDF" w:rsidP="00187FDF">
      <w:pPr>
        <w:spacing w:after="0"/>
        <w:jc w:val="both"/>
        <w:rPr>
          <w:rFonts w:ascii="Times New Roman" w:hAnsi="Times New Roman" w:cs="Times New Roman"/>
        </w:rPr>
      </w:pPr>
    </w:p>
    <w:p w:rsidR="00187FDF" w:rsidRPr="00187FDF" w:rsidRDefault="00187FDF" w:rsidP="00187FDF">
      <w:pPr>
        <w:spacing w:after="0"/>
        <w:jc w:val="both"/>
        <w:rPr>
          <w:rFonts w:ascii="Times New Roman" w:hAnsi="Times New Roman" w:cs="Times New Roman"/>
        </w:rPr>
      </w:pPr>
    </w:p>
    <w:sectPr w:rsidR="00187FDF" w:rsidRPr="00187FDF" w:rsidSect="002A03D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28" w:rsidRDefault="00552E28" w:rsidP="00942A2C">
      <w:pPr>
        <w:spacing w:after="0" w:line="240" w:lineRule="auto"/>
      </w:pPr>
      <w:r>
        <w:separator/>
      </w:r>
    </w:p>
  </w:endnote>
  <w:endnote w:type="continuationSeparator" w:id="0">
    <w:p w:rsidR="00552E28" w:rsidRDefault="00552E28" w:rsidP="0094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Pr>
      <w:id w:val="26719431"/>
      <w:docPartObj>
        <w:docPartGallery w:val="Page Numbers (Bottom of Page)"/>
        <w:docPartUnique/>
      </w:docPartObj>
    </w:sdtPr>
    <w:sdtEndPr/>
    <w:sdtContent>
      <w:p w:rsidR="00070EA1" w:rsidRDefault="00070EA1">
        <w:pPr>
          <w:pStyle w:val="a5"/>
          <w:jc w:val="center"/>
          <w:rPr>
            <w:rFonts w:asciiTheme="majorHAnsi" w:hAnsiTheme="majorHAnsi"/>
            <w:sz w:val="28"/>
            <w:szCs w:val="28"/>
          </w:rPr>
        </w:pPr>
        <w:r>
          <w:rPr>
            <w:rFonts w:asciiTheme="majorHAnsi" w:hAnsiTheme="majorHAnsi"/>
            <w:sz w:val="28"/>
            <w:szCs w:val="28"/>
          </w:rPr>
          <w:t xml:space="preserve">~ </w:t>
        </w:r>
        <w:r w:rsidR="00552E28">
          <w:fldChar w:fldCharType="begin"/>
        </w:r>
        <w:r w:rsidR="00552E28">
          <w:instrText xml:space="preserve"> PAGE    \* MERGEFORMAT </w:instrText>
        </w:r>
        <w:r w:rsidR="00552E28">
          <w:fldChar w:fldCharType="separate"/>
        </w:r>
        <w:r w:rsidR="000C46DF" w:rsidRPr="000C46DF">
          <w:rPr>
            <w:rFonts w:asciiTheme="majorHAnsi" w:hAnsiTheme="majorHAnsi"/>
            <w:noProof/>
            <w:sz w:val="28"/>
            <w:szCs w:val="28"/>
          </w:rPr>
          <w:t>1</w:t>
        </w:r>
        <w:r w:rsidR="00552E28">
          <w:rPr>
            <w:rFonts w:asciiTheme="majorHAnsi" w:hAnsiTheme="majorHAnsi"/>
            <w:noProof/>
            <w:sz w:val="28"/>
            <w:szCs w:val="28"/>
          </w:rPr>
          <w:fldChar w:fldCharType="end"/>
        </w:r>
        <w:r>
          <w:rPr>
            <w:rFonts w:asciiTheme="majorHAnsi" w:hAnsiTheme="majorHAnsi"/>
            <w:sz w:val="28"/>
            <w:szCs w:val="28"/>
          </w:rPr>
          <w:t xml:space="preserve"> ~</w:t>
        </w:r>
      </w:p>
    </w:sdtContent>
  </w:sdt>
  <w:p w:rsidR="00070EA1" w:rsidRDefault="00070EA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28" w:rsidRDefault="00552E28" w:rsidP="00942A2C">
      <w:pPr>
        <w:spacing w:after="0" w:line="240" w:lineRule="auto"/>
      </w:pPr>
      <w:r>
        <w:separator/>
      </w:r>
    </w:p>
  </w:footnote>
  <w:footnote w:type="continuationSeparator" w:id="0">
    <w:p w:rsidR="00552E28" w:rsidRDefault="00552E28" w:rsidP="00942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91C72"/>
    <w:multiLevelType w:val="hybridMultilevel"/>
    <w:tmpl w:val="F208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370E3"/>
    <w:rsid w:val="000370E3"/>
    <w:rsid w:val="00070EA1"/>
    <w:rsid w:val="000873FE"/>
    <w:rsid w:val="000C46DF"/>
    <w:rsid w:val="00112838"/>
    <w:rsid w:val="00125518"/>
    <w:rsid w:val="00151C07"/>
    <w:rsid w:val="001845F9"/>
    <w:rsid w:val="00187FDF"/>
    <w:rsid w:val="001C635E"/>
    <w:rsid w:val="001C7E0E"/>
    <w:rsid w:val="001E7912"/>
    <w:rsid w:val="00237845"/>
    <w:rsid w:val="0029038B"/>
    <w:rsid w:val="00293EA7"/>
    <w:rsid w:val="002A03D5"/>
    <w:rsid w:val="002A179E"/>
    <w:rsid w:val="002D206B"/>
    <w:rsid w:val="00326C23"/>
    <w:rsid w:val="003405ED"/>
    <w:rsid w:val="00430415"/>
    <w:rsid w:val="00463F7B"/>
    <w:rsid w:val="0046754D"/>
    <w:rsid w:val="004C1E5E"/>
    <w:rsid w:val="004F0D9E"/>
    <w:rsid w:val="004F113C"/>
    <w:rsid w:val="00552E28"/>
    <w:rsid w:val="00571E52"/>
    <w:rsid w:val="005C47B5"/>
    <w:rsid w:val="006150E6"/>
    <w:rsid w:val="006501E4"/>
    <w:rsid w:val="006847C0"/>
    <w:rsid w:val="006A12B9"/>
    <w:rsid w:val="006C4750"/>
    <w:rsid w:val="00727858"/>
    <w:rsid w:val="00730880"/>
    <w:rsid w:val="00734275"/>
    <w:rsid w:val="00793D35"/>
    <w:rsid w:val="008202AA"/>
    <w:rsid w:val="00870F4B"/>
    <w:rsid w:val="008A320C"/>
    <w:rsid w:val="00942A2C"/>
    <w:rsid w:val="00951639"/>
    <w:rsid w:val="00A12560"/>
    <w:rsid w:val="00A945CB"/>
    <w:rsid w:val="00A97610"/>
    <w:rsid w:val="00AF0C02"/>
    <w:rsid w:val="00B65272"/>
    <w:rsid w:val="00BB6F59"/>
    <w:rsid w:val="00C37E47"/>
    <w:rsid w:val="00C51E39"/>
    <w:rsid w:val="00C86EC6"/>
    <w:rsid w:val="00CB4237"/>
    <w:rsid w:val="00CE1886"/>
    <w:rsid w:val="00D25A04"/>
    <w:rsid w:val="00D568E7"/>
    <w:rsid w:val="00DA32F8"/>
    <w:rsid w:val="00DC1DD0"/>
    <w:rsid w:val="00DC253C"/>
    <w:rsid w:val="00E0544C"/>
    <w:rsid w:val="00E10BC8"/>
    <w:rsid w:val="00E9381D"/>
    <w:rsid w:val="00E95C28"/>
    <w:rsid w:val="00E96BD6"/>
    <w:rsid w:val="00EA0B1C"/>
    <w:rsid w:val="00ED22F8"/>
    <w:rsid w:val="00F06275"/>
    <w:rsid w:val="00FF0230"/>
    <w:rsid w:val="00FF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6CAF"/>
  <w15:docId w15:val="{5F36F722-67E6-4584-AC3B-36DA6918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F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2A2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42A2C"/>
  </w:style>
  <w:style w:type="paragraph" w:styleId="a5">
    <w:name w:val="footer"/>
    <w:basedOn w:val="a"/>
    <w:link w:val="a6"/>
    <w:uiPriority w:val="99"/>
    <w:unhideWhenUsed/>
    <w:rsid w:val="00942A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2A2C"/>
  </w:style>
  <w:style w:type="paragraph" w:styleId="a7">
    <w:name w:val="Body Text"/>
    <w:basedOn w:val="a"/>
    <w:link w:val="a8"/>
    <w:rsid w:val="002A179E"/>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2A179E"/>
    <w:rPr>
      <w:rFonts w:ascii="Times New Roman" w:eastAsia="Times New Roman" w:hAnsi="Times New Roman" w:cs="Times New Roman"/>
      <w:sz w:val="24"/>
      <w:szCs w:val="24"/>
      <w:lang w:eastAsia="ar-SA"/>
    </w:rPr>
  </w:style>
  <w:style w:type="paragraph" w:styleId="a9">
    <w:name w:val="No Spacing"/>
    <w:qFormat/>
    <w:rsid w:val="002A179E"/>
    <w:pPr>
      <w:spacing w:after="0" w:line="240" w:lineRule="auto"/>
    </w:pPr>
    <w:rPr>
      <w:rFonts w:ascii="Calibri" w:eastAsia="Calibri" w:hAnsi="Calibri" w:cs="Times New Roman"/>
    </w:rPr>
  </w:style>
  <w:style w:type="paragraph" w:styleId="2">
    <w:name w:val="Body Text 2"/>
    <w:basedOn w:val="a"/>
    <w:link w:val="20"/>
    <w:uiPriority w:val="99"/>
    <w:semiHidden/>
    <w:unhideWhenUsed/>
    <w:rsid w:val="00187FDF"/>
    <w:pPr>
      <w:spacing w:after="120" w:line="480" w:lineRule="auto"/>
    </w:pPr>
  </w:style>
  <w:style w:type="character" w:customStyle="1" w:styleId="20">
    <w:name w:val="Основной текст 2 Знак"/>
    <w:basedOn w:val="a0"/>
    <w:link w:val="2"/>
    <w:uiPriority w:val="99"/>
    <w:semiHidden/>
    <w:rsid w:val="0018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13</Pages>
  <Words>3922</Words>
  <Characters>22359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 безопасности</cp:lastModifiedBy>
  <cp:revision>3</cp:revision>
  <dcterms:created xsi:type="dcterms:W3CDTF">2019-02-19T19:06:00Z</dcterms:created>
  <dcterms:modified xsi:type="dcterms:W3CDTF">2023-07-14T05:53:00Z</dcterms:modified>
</cp:coreProperties>
</file>